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EC" w:rsidRDefault="006529EC" w:rsidP="00DA0BD9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132705" cy="2438400"/>
            <wp:effectExtent l="19050" t="0" r="0" b="0"/>
            <wp:docPr id="1" name="Рисунок 0" descr="start_big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_big_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498" cy="243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 xml:space="preserve">Добрый день! Приглашаем Вас </w:t>
      </w:r>
      <w:proofErr w:type="gramStart"/>
      <w:r w:rsidRPr="00DA0BD9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ru-RU"/>
        </w:rPr>
        <w:t>на</w:t>
      </w:r>
      <w:proofErr w:type="gramEnd"/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Calibri" w:eastAsia="Times New Roman" w:hAnsi="Calibri" w:cs="Times New Roman"/>
          <w:b/>
          <w:bCs/>
          <w:color w:val="FF0000"/>
          <w:sz w:val="25"/>
          <w:szCs w:val="25"/>
          <w:lang w:eastAsia="ru-RU"/>
        </w:rPr>
        <w:t>СЕМИНАР от Компании АПИ «ГАРАНТ»</w:t>
      </w:r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</w:t>
      </w:r>
      <w:r w:rsidRPr="00DA0BD9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</w:t>
      </w:r>
      <w:r w:rsidRPr="00DA0BD9">
        <w:rPr>
          <w:rFonts w:ascii="Calibri" w:eastAsia="Times New Roman" w:hAnsi="Calibri" w:cs="Times New Roman"/>
          <w:color w:val="002060"/>
          <w:sz w:val="20"/>
          <w:szCs w:val="20"/>
          <w:lang w:eastAsia="ru-RU"/>
        </w:rPr>
        <w:t xml:space="preserve">Повторная трансляция на актуальную тематику </w:t>
      </w:r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Wingdings" w:eastAsia="Times New Roman" w:hAnsi="Wingdings" w:cs="Times New Roman"/>
          <w:color w:val="002060"/>
          <w:sz w:val="20"/>
          <w:szCs w:val="20"/>
          <w:lang w:eastAsia="ru-RU"/>
        </w:rPr>
        <w:t></w:t>
      </w:r>
      <w:r w:rsidRPr="00DA0BD9">
        <w:rPr>
          <w:rFonts w:ascii="Times New Roman" w:eastAsia="Times New Roman" w:hAnsi="Times New Roman" w:cs="Times New Roman"/>
          <w:color w:val="002060"/>
          <w:sz w:val="13"/>
          <w:szCs w:val="13"/>
          <w:lang w:eastAsia="ru-RU"/>
        </w:rPr>
        <w:t xml:space="preserve"> </w:t>
      </w:r>
      <w:r w:rsidRPr="00DA0BD9">
        <w:rPr>
          <w:rFonts w:ascii="Calibri" w:eastAsia="Times New Roman" w:hAnsi="Calibri" w:cs="Times New Roman"/>
          <w:color w:val="002060"/>
          <w:sz w:val="20"/>
          <w:szCs w:val="20"/>
          <w:lang w:eastAsia="ru-RU"/>
        </w:rPr>
        <w:t>Выступление авторитетного эксперта</w:t>
      </w:r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Wingdings" w:eastAsia="Times New Roman" w:hAnsi="Wingdings" w:cs="Times New Roman"/>
          <w:color w:val="002060"/>
          <w:sz w:val="20"/>
          <w:szCs w:val="20"/>
          <w:lang w:eastAsia="ru-RU"/>
        </w:rPr>
        <w:t></w:t>
      </w:r>
      <w:r w:rsidRPr="00DA0BD9">
        <w:rPr>
          <w:rFonts w:ascii="Times New Roman" w:eastAsia="Times New Roman" w:hAnsi="Times New Roman" w:cs="Times New Roman"/>
          <w:color w:val="002060"/>
          <w:sz w:val="13"/>
          <w:szCs w:val="13"/>
          <w:lang w:eastAsia="ru-RU"/>
        </w:rPr>
        <w:t xml:space="preserve"> </w:t>
      </w:r>
      <w:r w:rsidRPr="00DA0BD9">
        <w:rPr>
          <w:rFonts w:ascii="Calibri" w:eastAsia="Times New Roman" w:hAnsi="Calibri" w:cs="Times New Roman"/>
          <w:color w:val="002060"/>
          <w:sz w:val="20"/>
          <w:szCs w:val="20"/>
          <w:lang w:eastAsia="ru-RU"/>
        </w:rPr>
        <w:t>Ответы на многочисленные вопросы участников в регионах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DA0BD9" w:rsidRPr="00DA0BD9" w:rsidTr="00DA0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b/>
                <w:bCs/>
                <w:color w:val="FF0000"/>
                <w:sz w:val="30"/>
                <w:szCs w:val="30"/>
                <w:lang w:eastAsia="ru-RU"/>
              </w:rPr>
              <w:t>28 ноября 2014, 11.00-15.00</w:t>
            </w:r>
          </w:p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b/>
                <w:bCs/>
                <w:color w:val="244061"/>
                <w:sz w:val="25"/>
                <w:szCs w:val="25"/>
                <w:lang w:eastAsia="ru-RU"/>
              </w:rPr>
              <w:t xml:space="preserve">в актовом зале Детской музыкальной школы </w:t>
            </w:r>
          </w:p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b/>
                <w:bCs/>
                <w:color w:val="244061"/>
                <w:sz w:val="25"/>
                <w:szCs w:val="25"/>
                <w:lang w:eastAsia="ru-RU"/>
              </w:rPr>
              <w:t>г</w:t>
            </w:r>
            <w:proofErr w:type="gramStart"/>
            <w:r w:rsidRPr="00DA0BD9">
              <w:rPr>
                <w:rFonts w:ascii="Calibri" w:eastAsia="Times New Roman" w:hAnsi="Calibri" w:cs="Times New Roman"/>
                <w:b/>
                <w:bCs/>
                <w:color w:val="244061"/>
                <w:sz w:val="25"/>
                <w:szCs w:val="25"/>
                <w:lang w:eastAsia="ru-RU"/>
              </w:rPr>
              <w:t>.К</w:t>
            </w:r>
            <w:proofErr w:type="gramEnd"/>
            <w:r w:rsidRPr="00DA0BD9">
              <w:rPr>
                <w:rFonts w:ascii="Calibri" w:eastAsia="Times New Roman" w:hAnsi="Calibri" w:cs="Times New Roman"/>
                <w:b/>
                <w:bCs/>
                <w:color w:val="244061"/>
                <w:sz w:val="25"/>
                <w:szCs w:val="25"/>
                <w:lang w:eastAsia="ru-RU"/>
              </w:rPr>
              <w:t>урганинск, ул.Комсомольская, 101</w:t>
            </w:r>
          </w:p>
        </w:tc>
      </w:tr>
      <w:tr w:rsidR="00DA0BD9" w:rsidRPr="00DA0BD9" w:rsidTr="00DA0BD9">
        <w:trPr>
          <w:tblCellSpacing w:w="15" w:type="dxa"/>
        </w:trPr>
        <w:tc>
          <w:tcPr>
            <w:tcW w:w="0" w:type="auto"/>
            <w:gridSpan w:val="2"/>
            <w:shd w:val="clear" w:color="auto" w:fill="D3DFEE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ru-RU"/>
              </w:rPr>
              <w:t>«Ближайшие изменения законодательного регулирования корпоративного заказа»</w:t>
            </w:r>
          </w:p>
        </w:tc>
      </w:tr>
      <w:tr w:rsidR="00DA0BD9" w:rsidRPr="00DA0BD9" w:rsidTr="00DA0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b/>
                <w:bCs/>
                <w:color w:val="244061"/>
                <w:sz w:val="20"/>
                <w:szCs w:val="20"/>
                <w:lang w:eastAsia="ru-RU"/>
              </w:rPr>
              <w:t xml:space="preserve">ЭКСПЕРТ: </w:t>
            </w:r>
          </w:p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b/>
                <w:bCs/>
                <w:color w:val="244061"/>
                <w:sz w:val="21"/>
                <w:szCs w:val="21"/>
                <w:lang w:eastAsia="ru-RU"/>
              </w:rPr>
              <w:t>К.п.н., профессор кафедры государственных и корпоративных закупок, проректор по научной и инновационной деятельности ГОУ "Институт развития дополнительного профессионального образования", член-корреспондент РАЕН</w:t>
            </w:r>
          </w:p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b/>
                <w:bCs/>
                <w:color w:val="244061"/>
                <w:sz w:val="20"/>
                <w:szCs w:val="20"/>
                <w:lang w:eastAsia="ru-RU"/>
              </w:rPr>
              <w:t>Татьяна Николаевна ТРЕФИЛОВА</w:t>
            </w:r>
          </w:p>
        </w:tc>
      </w:tr>
      <w:tr w:rsidR="00DA0BD9" w:rsidRPr="00DA0BD9" w:rsidTr="00DA0B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b/>
                <w:bCs/>
                <w:color w:val="17365D"/>
                <w:sz w:val="25"/>
                <w:szCs w:val="25"/>
                <w:lang w:eastAsia="ru-RU"/>
              </w:rPr>
              <w:t>Программа семинара:</w:t>
            </w:r>
          </w:p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ru-RU"/>
              </w:rPr>
              <w:t>1.</w:t>
            </w: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 xml:space="preserve"> Реестр договоров: состав документов и порядок ведения. </w:t>
            </w:r>
            <w:r w:rsidRPr="00D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BD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ru-RU"/>
              </w:rPr>
              <w:t>2.</w:t>
            </w: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 xml:space="preserve"> Изменения 223-ФЗ: закрытый перечень конкурентных способов закупки. </w:t>
            </w:r>
            <w:r w:rsidRPr="00DA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BD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ru-RU"/>
              </w:rPr>
              <w:t>3.</w:t>
            </w: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 xml:space="preserve"> Административная и арбитражная практика.</w:t>
            </w:r>
          </w:p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 xml:space="preserve">4. Ответы на вопросы участников Всероссийского спутникового </w:t>
            </w:r>
            <w:proofErr w:type="spellStart"/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онлайн-семинара</w:t>
            </w:r>
            <w:proofErr w:type="spellEnd"/>
            <w:r w:rsidRPr="00DA0B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Calibri" w:eastAsia="Times New Roman" w:hAnsi="Calibri" w:cs="Times New Roman"/>
          <w:color w:val="002060"/>
          <w:sz w:val="20"/>
          <w:szCs w:val="20"/>
          <w:lang w:eastAsia="ru-RU"/>
        </w:rPr>
        <w:t>Каждому участнику предоставляется:</w:t>
      </w:r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Wingdings" w:eastAsia="Times New Roman" w:hAnsi="Wingdings" w:cs="Times New Roman"/>
          <w:color w:val="002060"/>
          <w:sz w:val="20"/>
          <w:szCs w:val="20"/>
          <w:lang w:eastAsia="ru-RU"/>
        </w:rPr>
        <w:t></w:t>
      </w:r>
      <w:r w:rsidRPr="00DA0BD9">
        <w:rPr>
          <w:rFonts w:ascii="Times New Roman" w:eastAsia="Times New Roman" w:hAnsi="Times New Roman" w:cs="Times New Roman"/>
          <w:color w:val="002060"/>
          <w:sz w:val="13"/>
          <w:szCs w:val="13"/>
          <w:lang w:eastAsia="ru-RU"/>
        </w:rPr>
        <w:t xml:space="preserve"> </w:t>
      </w:r>
      <w:r w:rsidRPr="00DA0BD9">
        <w:rPr>
          <w:rFonts w:ascii="Calibri" w:eastAsia="Times New Roman" w:hAnsi="Calibri" w:cs="Times New Roman"/>
          <w:color w:val="002060"/>
          <w:sz w:val="20"/>
          <w:szCs w:val="20"/>
          <w:lang w:eastAsia="ru-RU"/>
        </w:rPr>
        <w:t>Сертификат</w:t>
      </w:r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Wingdings" w:eastAsia="Times New Roman" w:hAnsi="Wingdings" w:cs="Times New Roman"/>
          <w:color w:val="002060"/>
          <w:sz w:val="20"/>
          <w:szCs w:val="20"/>
          <w:lang w:eastAsia="ru-RU"/>
        </w:rPr>
        <w:t></w:t>
      </w:r>
      <w:r w:rsidRPr="00DA0BD9">
        <w:rPr>
          <w:rFonts w:ascii="Times New Roman" w:eastAsia="Times New Roman" w:hAnsi="Times New Roman" w:cs="Times New Roman"/>
          <w:color w:val="002060"/>
          <w:sz w:val="13"/>
          <w:szCs w:val="13"/>
          <w:lang w:eastAsia="ru-RU"/>
        </w:rPr>
        <w:t xml:space="preserve"> </w:t>
      </w:r>
      <w:r w:rsidRPr="00DA0BD9">
        <w:rPr>
          <w:rFonts w:ascii="Calibri" w:eastAsia="Times New Roman" w:hAnsi="Calibri" w:cs="Times New Roman"/>
          <w:color w:val="002060"/>
          <w:sz w:val="20"/>
          <w:szCs w:val="20"/>
          <w:lang w:eastAsia="ru-RU"/>
        </w:rPr>
        <w:t>Раздаточный материал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2825"/>
      </w:tblGrid>
      <w:tr w:rsidR="00DA0BD9" w:rsidRPr="00DA0BD9" w:rsidTr="00DA0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 xml:space="preserve">Всероссийский </w:t>
            </w:r>
            <w:proofErr w:type="spellStart"/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онлайн-семинар</w:t>
            </w:r>
            <w:proofErr w:type="spellEnd"/>
          </w:p>
        </w:tc>
      </w:tr>
      <w:tr w:rsidR="00DA0BD9" w:rsidRPr="00DA0BD9" w:rsidTr="00DA0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Клиент</w:t>
            </w:r>
            <w:proofErr w:type="gramStart"/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ы ООО</w:t>
            </w:r>
            <w:proofErr w:type="gramEnd"/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 xml:space="preserve"> «КОМПАНИИ АПИ «ГАРАНТ»</w:t>
            </w:r>
          </w:p>
        </w:tc>
        <w:tc>
          <w:tcPr>
            <w:tcW w:w="0" w:type="auto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1 500,00 р.</w:t>
            </w:r>
          </w:p>
        </w:tc>
      </w:tr>
      <w:tr w:rsidR="00DA0BD9" w:rsidRPr="00DA0BD9" w:rsidTr="00DA0B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 xml:space="preserve">Участники, не являющиеся клиентами </w:t>
            </w:r>
          </w:p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ООО «КОМПАНИИ АПИ «ГАРАНТ»</w:t>
            </w:r>
          </w:p>
        </w:tc>
        <w:tc>
          <w:tcPr>
            <w:tcW w:w="0" w:type="auto"/>
            <w:vAlign w:val="center"/>
            <w:hideMark/>
          </w:tcPr>
          <w:p w:rsidR="00DA0BD9" w:rsidRPr="00DA0BD9" w:rsidRDefault="00DA0BD9" w:rsidP="00DA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D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ru-RU"/>
              </w:rPr>
              <w:t>2 200,00 р.</w:t>
            </w:r>
          </w:p>
        </w:tc>
      </w:tr>
    </w:tbl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ru-RU"/>
        </w:rPr>
        <w:t xml:space="preserve">Для ознакомления с условиями участия и регистрации позвоните по телефону / факсу: </w:t>
      </w:r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ru-RU"/>
        </w:rPr>
        <w:t xml:space="preserve">(861) 212-50-74, 255-28-38. Предварительная регистрация обязательна! </w:t>
      </w:r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ru-RU"/>
        </w:rPr>
        <w:t>Руководитель проекта: Матохина Елена</w:t>
      </w:r>
    </w:p>
    <w:p w:rsidR="00DA0BD9" w:rsidRPr="00DA0BD9" w:rsidRDefault="00DA0BD9" w:rsidP="00DA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ru-RU"/>
        </w:rPr>
        <w:t xml:space="preserve">Координаторы проекта: Батурина Наталья, </w:t>
      </w:r>
      <w:proofErr w:type="spellStart"/>
      <w:r w:rsidRPr="00DA0BD9"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ru-RU"/>
        </w:rPr>
        <w:t>Родникова</w:t>
      </w:r>
      <w:proofErr w:type="spellEnd"/>
      <w:r w:rsidRPr="00DA0BD9"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ru-RU"/>
        </w:rPr>
        <w:t xml:space="preserve"> Наталья</w:t>
      </w:r>
    </w:p>
    <w:p w:rsidR="00B22FA8" w:rsidRPr="006529EC" w:rsidRDefault="00DA0BD9" w:rsidP="0065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BD9"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ru-RU"/>
        </w:rPr>
        <w:t>***************************************************************</w:t>
      </w:r>
    </w:p>
    <w:sectPr w:rsidR="00B22FA8" w:rsidRPr="006529EC" w:rsidSect="00B2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078"/>
    <w:rsid w:val="00023032"/>
    <w:rsid w:val="00552A49"/>
    <w:rsid w:val="006529EC"/>
    <w:rsid w:val="007018F4"/>
    <w:rsid w:val="00714ABA"/>
    <w:rsid w:val="00B22FA8"/>
    <w:rsid w:val="00C03078"/>
    <w:rsid w:val="00DA0BD9"/>
    <w:rsid w:val="00FD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Администрация МО Курганинский район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</dc:creator>
  <cp:keywords/>
  <dc:description/>
  <cp:lastModifiedBy>Специалист отдела</cp:lastModifiedBy>
  <cp:revision>5</cp:revision>
  <dcterms:created xsi:type="dcterms:W3CDTF">2014-11-14T05:18:00Z</dcterms:created>
  <dcterms:modified xsi:type="dcterms:W3CDTF">2014-11-19T12:41:00Z</dcterms:modified>
</cp:coreProperties>
</file>