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1CC" w:rsidRDefault="005241CC" w:rsidP="005241CC">
      <w:pPr>
        <w:jc w:val="center"/>
      </w:pPr>
      <w:r>
        <w:t xml:space="preserve">ИЗВЕЩЕНИЕ </w:t>
      </w:r>
    </w:p>
    <w:p w:rsidR="005241CC" w:rsidRDefault="005241CC" w:rsidP="005241CC">
      <w:pPr>
        <w:jc w:val="center"/>
      </w:pPr>
      <w:r>
        <w:t>о проведении аукциона на право заключения договора аренды земельных участков, государственная собственность на которые, не разграничена, в электронной форме</w:t>
      </w:r>
    </w:p>
    <w:p w:rsidR="00FC4EA4" w:rsidRDefault="00FC4EA4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340"/>
        <w:gridCol w:w="6980"/>
      </w:tblGrid>
      <w:tr w:rsidR="00FC4EA4">
        <w:trPr>
          <w:trHeight w:val="553"/>
        </w:trPr>
        <w:tc>
          <w:tcPr>
            <w:tcW w:w="566" w:type="dxa"/>
          </w:tcPr>
          <w:p w:rsidR="00FC4EA4" w:rsidRDefault="00C60E0A">
            <w:pPr>
              <w:pStyle w:val="TableParagraph"/>
              <w:spacing w:before="13"/>
              <w:ind w:left="31"/>
            </w:pPr>
            <w:r>
              <w:t>1.</w:t>
            </w:r>
          </w:p>
        </w:tc>
        <w:tc>
          <w:tcPr>
            <w:tcW w:w="2340" w:type="dxa"/>
          </w:tcPr>
          <w:p w:rsidR="00FC4EA4" w:rsidRDefault="00C60E0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6980" w:type="dxa"/>
          </w:tcPr>
          <w:p w:rsidR="00FC4EA4" w:rsidRDefault="00C60E0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FC4EA4">
        <w:trPr>
          <w:trHeight w:val="827"/>
        </w:trPr>
        <w:tc>
          <w:tcPr>
            <w:tcW w:w="566" w:type="dxa"/>
          </w:tcPr>
          <w:p w:rsidR="00FC4EA4" w:rsidRDefault="00C60E0A">
            <w:pPr>
              <w:pStyle w:val="TableParagraph"/>
              <w:spacing w:before="10"/>
              <w:ind w:left="31"/>
            </w:pPr>
            <w:r>
              <w:t>2.</w:t>
            </w:r>
          </w:p>
        </w:tc>
        <w:tc>
          <w:tcPr>
            <w:tcW w:w="2340" w:type="dxa"/>
          </w:tcPr>
          <w:p w:rsidR="00FC4EA4" w:rsidRDefault="00C60E0A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6980" w:type="dxa"/>
          </w:tcPr>
          <w:p w:rsidR="00FC4EA4" w:rsidRPr="00FD1B01" w:rsidRDefault="00C60E0A">
            <w:pPr>
              <w:pStyle w:val="TableParagraph"/>
              <w:rPr>
                <w:sz w:val="24"/>
              </w:rPr>
            </w:pPr>
            <w:r w:rsidRPr="00FD1B01">
              <w:rPr>
                <w:sz w:val="24"/>
              </w:rPr>
              <w:t>Официальный</w:t>
            </w:r>
            <w:r w:rsidRPr="00FD1B01">
              <w:rPr>
                <w:spacing w:val="2"/>
                <w:sz w:val="24"/>
              </w:rPr>
              <w:t xml:space="preserve"> </w:t>
            </w:r>
            <w:r w:rsidRPr="00FD1B01">
              <w:rPr>
                <w:sz w:val="24"/>
              </w:rPr>
              <w:t>сайт</w:t>
            </w:r>
            <w:r w:rsidRPr="00FD1B01">
              <w:rPr>
                <w:spacing w:val="2"/>
                <w:sz w:val="24"/>
              </w:rPr>
              <w:t xml:space="preserve"> </w:t>
            </w:r>
            <w:r w:rsidRPr="000D5042">
              <w:rPr>
                <w:sz w:val="24"/>
              </w:rPr>
              <w:t>Российской</w:t>
            </w:r>
            <w:r w:rsidRPr="000D5042">
              <w:rPr>
                <w:spacing w:val="2"/>
                <w:sz w:val="24"/>
              </w:rPr>
              <w:t xml:space="preserve"> </w:t>
            </w:r>
            <w:r w:rsidRPr="000D5042">
              <w:rPr>
                <w:sz w:val="24"/>
              </w:rPr>
              <w:t>Федерации</w:t>
            </w:r>
            <w:r w:rsidRPr="000D5042">
              <w:rPr>
                <w:spacing w:val="60"/>
                <w:sz w:val="24"/>
              </w:rPr>
              <w:t xml:space="preserve"> </w:t>
            </w:r>
            <w:r w:rsidRPr="000D5042">
              <w:rPr>
                <w:sz w:val="24"/>
              </w:rPr>
              <w:t>для</w:t>
            </w:r>
            <w:r w:rsidRPr="000D5042">
              <w:rPr>
                <w:spacing w:val="2"/>
                <w:sz w:val="24"/>
              </w:rPr>
              <w:t xml:space="preserve"> </w:t>
            </w:r>
            <w:r w:rsidRPr="000D5042">
              <w:rPr>
                <w:sz w:val="24"/>
              </w:rPr>
              <w:t>размещения</w:t>
            </w:r>
            <w:r w:rsidRPr="000D5042">
              <w:rPr>
                <w:spacing w:val="-57"/>
                <w:sz w:val="24"/>
              </w:rPr>
              <w:t xml:space="preserve"> </w:t>
            </w:r>
            <w:r w:rsidRPr="000D5042">
              <w:rPr>
                <w:sz w:val="24"/>
              </w:rPr>
              <w:t>информации</w:t>
            </w:r>
            <w:r w:rsidRPr="000D5042">
              <w:rPr>
                <w:spacing w:val="-1"/>
                <w:sz w:val="24"/>
              </w:rPr>
              <w:t xml:space="preserve"> </w:t>
            </w:r>
            <w:r w:rsidRPr="000D5042">
              <w:rPr>
                <w:sz w:val="24"/>
              </w:rPr>
              <w:t>о проведении</w:t>
            </w:r>
            <w:r w:rsidRPr="000D5042">
              <w:rPr>
                <w:spacing w:val="-3"/>
                <w:sz w:val="24"/>
              </w:rPr>
              <w:t xml:space="preserve"> </w:t>
            </w:r>
            <w:r w:rsidRPr="000D5042">
              <w:rPr>
                <w:sz w:val="24"/>
              </w:rPr>
              <w:t xml:space="preserve">торгов </w:t>
            </w:r>
            <w:r w:rsidRPr="000D5042">
              <w:rPr>
                <w:sz w:val="24"/>
                <w:u w:val="single"/>
              </w:rPr>
              <w:t>(</w:t>
            </w:r>
            <w:hyperlink r:id="rId7">
              <w:r w:rsidRPr="000D5042">
                <w:rPr>
                  <w:sz w:val="24"/>
                  <w:u w:val="single"/>
                </w:rPr>
                <w:t>www.torgi.gov.ru</w:t>
              </w:r>
            </w:hyperlink>
            <w:r w:rsidRPr="000D5042">
              <w:rPr>
                <w:sz w:val="24"/>
                <w:u w:val="single"/>
              </w:rPr>
              <w:t>)</w:t>
            </w:r>
          </w:p>
        </w:tc>
      </w:tr>
      <w:tr w:rsidR="00FC4EA4">
        <w:trPr>
          <w:trHeight w:val="827"/>
        </w:trPr>
        <w:tc>
          <w:tcPr>
            <w:tcW w:w="566" w:type="dxa"/>
          </w:tcPr>
          <w:p w:rsidR="00FC4EA4" w:rsidRDefault="00C60E0A">
            <w:pPr>
              <w:pStyle w:val="TableParagraph"/>
              <w:spacing w:before="10"/>
              <w:ind w:left="31"/>
            </w:pPr>
            <w:r>
              <w:t>3.</w:t>
            </w:r>
          </w:p>
        </w:tc>
        <w:tc>
          <w:tcPr>
            <w:tcW w:w="2340" w:type="dxa"/>
          </w:tcPr>
          <w:p w:rsidR="00FC4EA4" w:rsidRDefault="00C60E0A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</w:p>
        </w:tc>
        <w:tc>
          <w:tcPr>
            <w:tcW w:w="6980" w:type="dxa"/>
          </w:tcPr>
          <w:p w:rsidR="00FC4EA4" w:rsidRPr="000D5042" w:rsidRDefault="00C60E0A">
            <w:pPr>
              <w:pStyle w:val="TableParagraph"/>
              <w:rPr>
                <w:sz w:val="24"/>
              </w:rPr>
            </w:pPr>
            <w:r w:rsidRPr="000D5042">
              <w:rPr>
                <w:sz w:val="24"/>
              </w:rPr>
              <w:t>Электронная площадка РТС-тендер</w:t>
            </w:r>
            <w:r w:rsidRPr="000D5042">
              <w:rPr>
                <w:spacing w:val="1"/>
                <w:sz w:val="24"/>
              </w:rPr>
              <w:t xml:space="preserve"> </w:t>
            </w:r>
            <w:r w:rsidRPr="000D5042">
              <w:rPr>
                <w:sz w:val="24"/>
                <w:u w:val="single"/>
              </w:rPr>
              <w:t>(</w:t>
            </w:r>
            <w:hyperlink r:id="rId8">
              <w:r w:rsidRPr="000D5042">
                <w:rPr>
                  <w:sz w:val="24"/>
                  <w:u w:val="single"/>
                </w:rPr>
                <w:t>www.rts-tender.ru</w:t>
              </w:r>
            </w:hyperlink>
            <w:r w:rsidRPr="000D5042">
              <w:rPr>
                <w:sz w:val="24"/>
                <w:u w:val="single"/>
              </w:rPr>
              <w:t>),</w:t>
            </w:r>
            <w:r w:rsidRPr="000D5042">
              <w:rPr>
                <w:spacing w:val="1"/>
                <w:sz w:val="24"/>
              </w:rPr>
              <w:t xml:space="preserve"> </w:t>
            </w:r>
            <w:r w:rsidRPr="000D5042">
              <w:rPr>
                <w:sz w:val="24"/>
              </w:rPr>
              <w:t>(далее</w:t>
            </w:r>
            <w:r w:rsidRPr="000D5042">
              <w:rPr>
                <w:spacing w:val="1"/>
                <w:sz w:val="24"/>
              </w:rPr>
              <w:t xml:space="preserve"> </w:t>
            </w:r>
            <w:r w:rsidRPr="000D5042">
              <w:rPr>
                <w:sz w:val="24"/>
              </w:rPr>
              <w:t>–</w:t>
            </w:r>
            <w:r w:rsidRPr="000D5042">
              <w:rPr>
                <w:spacing w:val="-57"/>
                <w:sz w:val="24"/>
              </w:rPr>
              <w:t xml:space="preserve"> </w:t>
            </w:r>
            <w:r w:rsidRPr="000D5042">
              <w:rPr>
                <w:sz w:val="24"/>
              </w:rPr>
              <w:t>электронная</w:t>
            </w:r>
            <w:r w:rsidRPr="000D5042">
              <w:rPr>
                <w:spacing w:val="-4"/>
                <w:sz w:val="24"/>
              </w:rPr>
              <w:t xml:space="preserve"> </w:t>
            </w:r>
            <w:r w:rsidRPr="000D5042">
              <w:rPr>
                <w:sz w:val="24"/>
              </w:rPr>
              <w:t>площадка)</w:t>
            </w:r>
          </w:p>
        </w:tc>
      </w:tr>
      <w:tr w:rsidR="00FC4EA4">
        <w:trPr>
          <w:trHeight w:val="1104"/>
        </w:trPr>
        <w:tc>
          <w:tcPr>
            <w:tcW w:w="566" w:type="dxa"/>
          </w:tcPr>
          <w:p w:rsidR="00FC4EA4" w:rsidRDefault="00C60E0A">
            <w:pPr>
              <w:pStyle w:val="TableParagraph"/>
              <w:spacing w:before="11"/>
              <w:ind w:left="31"/>
            </w:pPr>
            <w:r>
              <w:t>4.</w:t>
            </w:r>
          </w:p>
        </w:tc>
        <w:tc>
          <w:tcPr>
            <w:tcW w:w="2340" w:type="dxa"/>
          </w:tcPr>
          <w:p w:rsidR="00FC4EA4" w:rsidRDefault="00C60E0A">
            <w:pPr>
              <w:pStyle w:val="TableParagraph"/>
              <w:ind w:left="108" w:right="383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6980" w:type="dxa"/>
          </w:tcPr>
          <w:p w:rsidR="00FC4EA4" w:rsidRPr="005241CC" w:rsidRDefault="000A37CB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241CC" w:rsidRPr="005241CC">
              <w:rPr>
                <w:sz w:val="24"/>
                <w:szCs w:val="24"/>
              </w:rPr>
              <w:t xml:space="preserve">дминистрация муниципального образования </w:t>
            </w:r>
            <w:proofErr w:type="spellStart"/>
            <w:r w:rsidR="005241CC" w:rsidRPr="005241CC">
              <w:rPr>
                <w:sz w:val="24"/>
                <w:szCs w:val="24"/>
              </w:rPr>
              <w:t>Курганинский</w:t>
            </w:r>
            <w:proofErr w:type="spellEnd"/>
            <w:r w:rsidR="005241CC" w:rsidRPr="005241CC">
              <w:rPr>
                <w:sz w:val="24"/>
                <w:szCs w:val="24"/>
              </w:rPr>
              <w:t xml:space="preserve"> район</w:t>
            </w:r>
            <w:r w:rsidR="00C60E0A" w:rsidRPr="005241CC">
              <w:rPr>
                <w:sz w:val="24"/>
                <w:szCs w:val="24"/>
              </w:rPr>
              <w:t xml:space="preserve"> (35</w:t>
            </w:r>
            <w:r w:rsidR="005241CC">
              <w:rPr>
                <w:sz w:val="24"/>
                <w:szCs w:val="24"/>
              </w:rPr>
              <w:t>2</w:t>
            </w:r>
            <w:r w:rsidR="00C60E0A" w:rsidRPr="005241CC">
              <w:rPr>
                <w:sz w:val="24"/>
                <w:szCs w:val="24"/>
              </w:rPr>
              <w:t>4</w:t>
            </w:r>
            <w:r w:rsidR="005241CC">
              <w:rPr>
                <w:sz w:val="24"/>
                <w:szCs w:val="24"/>
              </w:rPr>
              <w:t>30</w:t>
            </w:r>
            <w:r w:rsidR="00C60E0A" w:rsidRPr="005241CC">
              <w:rPr>
                <w:sz w:val="24"/>
                <w:szCs w:val="24"/>
              </w:rPr>
              <w:t xml:space="preserve">, Россия, Краснодарский край, </w:t>
            </w:r>
            <w:proofErr w:type="spellStart"/>
            <w:r w:rsidR="005241CC">
              <w:rPr>
                <w:sz w:val="24"/>
                <w:szCs w:val="24"/>
              </w:rPr>
              <w:t>Курганинский</w:t>
            </w:r>
            <w:proofErr w:type="spellEnd"/>
            <w:r w:rsidR="005241CC">
              <w:rPr>
                <w:sz w:val="24"/>
                <w:szCs w:val="24"/>
              </w:rPr>
              <w:t xml:space="preserve"> район, </w:t>
            </w:r>
            <w:proofErr w:type="spellStart"/>
            <w:r w:rsidR="005241CC">
              <w:rPr>
                <w:sz w:val="24"/>
                <w:szCs w:val="24"/>
              </w:rPr>
              <w:t>г.Курганинск</w:t>
            </w:r>
            <w:proofErr w:type="spellEnd"/>
            <w:r w:rsidR="005241CC">
              <w:rPr>
                <w:sz w:val="24"/>
                <w:szCs w:val="24"/>
              </w:rPr>
              <w:t xml:space="preserve">, </w:t>
            </w:r>
            <w:proofErr w:type="spellStart"/>
            <w:r w:rsidR="005241CC">
              <w:rPr>
                <w:sz w:val="24"/>
                <w:szCs w:val="24"/>
              </w:rPr>
              <w:t>ул.Ленина</w:t>
            </w:r>
            <w:proofErr w:type="spellEnd"/>
            <w:r w:rsidR="005241CC">
              <w:rPr>
                <w:sz w:val="24"/>
                <w:szCs w:val="24"/>
              </w:rPr>
              <w:t>, 27</w:t>
            </w:r>
            <w:r w:rsidR="00C60E0A" w:rsidRPr="005241CC">
              <w:rPr>
                <w:sz w:val="24"/>
                <w:szCs w:val="24"/>
              </w:rPr>
              <w:t>)</w:t>
            </w:r>
          </w:p>
        </w:tc>
      </w:tr>
      <w:tr w:rsidR="00FC4EA4">
        <w:trPr>
          <w:trHeight w:val="1379"/>
        </w:trPr>
        <w:tc>
          <w:tcPr>
            <w:tcW w:w="566" w:type="dxa"/>
          </w:tcPr>
          <w:p w:rsidR="00FC4EA4" w:rsidRDefault="00C60E0A">
            <w:pPr>
              <w:pStyle w:val="TableParagraph"/>
              <w:spacing w:before="10"/>
              <w:ind w:left="31"/>
            </w:pPr>
            <w:r>
              <w:t>5.</w:t>
            </w:r>
          </w:p>
        </w:tc>
        <w:tc>
          <w:tcPr>
            <w:tcW w:w="2340" w:type="dxa"/>
          </w:tcPr>
          <w:p w:rsidR="00FC4EA4" w:rsidRDefault="00C60E0A">
            <w:pPr>
              <w:pStyle w:val="TableParagraph"/>
              <w:ind w:left="108" w:right="900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</w:p>
        </w:tc>
        <w:tc>
          <w:tcPr>
            <w:tcW w:w="6980" w:type="dxa"/>
          </w:tcPr>
          <w:p w:rsidR="00FC4EA4" w:rsidRPr="008A70AE" w:rsidRDefault="00C60E0A">
            <w:pPr>
              <w:pStyle w:val="TableParagraph"/>
              <w:ind w:right="95"/>
              <w:jc w:val="both"/>
              <w:rPr>
                <w:sz w:val="24"/>
              </w:rPr>
            </w:pPr>
            <w:r w:rsidRPr="008A70AE">
              <w:rPr>
                <w:sz w:val="24"/>
              </w:rPr>
              <w:t>Управление</w:t>
            </w:r>
            <w:r w:rsidRPr="008A70AE">
              <w:rPr>
                <w:spacing w:val="1"/>
                <w:sz w:val="24"/>
              </w:rPr>
              <w:t xml:space="preserve"> </w:t>
            </w:r>
            <w:r w:rsidRPr="008A70AE">
              <w:rPr>
                <w:sz w:val="24"/>
              </w:rPr>
              <w:t>имущественных</w:t>
            </w:r>
            <w:r w:rsidRPr="008A70AE">
              <w:rPr>
                <w:spacing w:val="1"/>
                <w:sz w:val="24"/>
              </w:rPr>
              <w:t xml:space="preserve"> </w:t>
            </w:r>
            <w:r w:rsidRPr="008A70AE">
              <w:rPr>
                <w:sz w:val="24"/>
              </w:rPr>
              <w:t>отношений</w:t>
            </w:r>
            <w:r w:rsidRPr="008A70AE">
              <w:rPr>
                <w:spacing w:val="1"/>
                <w:sz w:val="24"/>
              </w:rPr>
              <w:t xml:space="preserve"> </w:t>
            </w:r>
            <w:r w:rsidRPr="008A70AE">
              <w:rPr>
                <w:sz w:val="24"/>
              </w:rPr>
              <w:t>администрации</w:t>
            </w:r>
            <w:r w:rsidRPr="008A70AE">
              <w:rPr>
                <w:spacing w:val="1"/>
                <w:sz w:val="24"/>
              </w:rPr>
              <w:t xml:space="preserve"> </w:t>
            </w:r>
            <w:r w:rsidRPr="008A70AE">
              <w:rPr>
                <w:sz w:val="24"/>
              </w:rPr>
              <w:t xml:space="preserve">муниципального образования </w:t>
            </w:r>
            <w:proofErr w:type="spellStart"/>
            <w:r w:rsidR="005241CC" w:rsidRPr="008A70AE">
              <w:rPr>
                <w:sz w:val="24"/>
              </w:rPr>
              <w:t>Курганинский</w:t>
            </w:r>
            <w:proofErr w:type="spellEnd"/>
            <w:r w:rsidR="005241CC" w:rsidRPr="008A70AE">
              <w:rPr>
                <w:sz w:val="24"/>
              </w:rPr>
              <w:t xml:space="preserve"> район</w:t>
            </w:r>
            <w:r w:rsidRPr="008A70AE">
              <w:rPr>
                <w:sz w:val="24"/>
              </w:rPr>
              <w:t xml:space="preserve"> (</w:t>
            </w:r>
            <w:r w:rsidR="005241CC" w:rsidRPr="008A70AE">
              <w:rPr>
                <w:sz w:val="24"/>
                <w:szCs w:val="24"/>
              </w:rPr>
              <w:t xml:space="preserve">352430, Россия, Краснодарский край, </w:t>
            </w:r>
            <w:proofErr w:type="spellStart"/>
            <w:r w:rsidR="005241CC" w:rsidRPr="008A70AE">
              <w:rPr>
                <w:sz w:val="24"/>
                <w:szCs w:val="24"/>
              </w:rPr>
              <w:t>Курганинский</w:t>
            </w:r>
            <w:proofErr w:type="spellEnd"/>
            <w:r w:rsidR="005241CC" w:rsidRPr="008A70AE">
              <w:rPr>
                <w:sz w:val="24"/>
                <w:szCs w:val="24"/>
              </w:rPr>
              <w:t xml:space="preserve"> район, </w:t>
            </w:r>
            <w:proofErr w:type="spellStart"/>
            <w:r w:rsidR="005241CC" w:rsidRPr="008A70AE">
              <w:rPr>
                <w:sz w:val="24"/>
                <w:szCs w:val="24"/>
              </w:rPr>
              <w:t>г.Курганинск</w:t>
            </w:r>
            <w:proofErr w:type="spellEnd"/>
            <w:r w:rsidR="005241CC" w:rsidRPr="008A70AE">
              <w:rPr>
                <w:sz w:val="24"/>
                <w:szCs w:val="24"/>
              </w:rPr>
              <w:t xml:space="preserve">, </w:t>
            </w:r>
            <w:proofErr w:type="spellStart"/>
            <w:r w:rsidR="005241CC" w:rsidRPr="008A70AE">
              <w:rPr>
                <w:sz w:val="24"/>
                <w:szCs w:val="24"/>
              </w:rPr>
              <w:t>ул.Ленина</w:t>
            </w:r>
            <w:proofErr w:type="spellEnd"/>
            <w:r w:rsidR="005241CC" w:rsidRPr="008A70AE">
              <w:rPr>
                <w:sz w:val="24"/>
                <w:szCs w:val="24"/>
              </w:rPr>
              <w:t>, 27</w:t>
            </w:r>
            <w:r w:rsidRPr="008A70AE">
              <w:rPr>
                <w:sz w:val="24"/>
                <w:szCs w:val="24"/>
              </w:rPr>
              <w:t>,</w:t>
            </w:r>
            <w:r w:rsidRPr="008A70AE">
              <w:rPr>
                <w:spacing w:val="1"/>
                <w:sz w:val="24"/>
                <w:szCs w:val="24"/>
              </w:rPr>
              <w:t xml:space="preserve"> </w:t>
            </w:r>
            <w:hyperlink r:id="rId9">
              <w:hyperlink r:id="rId10" w:history="1">
                <w:r w:rsidR="005241CC" w:rsidRPr="008A70AE">
                  <w:rPr>
                    <w:rStyle w:val="a5"/>
                    <w:color w:val="auto"/>
                    <w:sz w:val="24"/>
                    <w:szCs w:val="24"/>
                  </w:rPr>
                  <w:t>kurg_adm@mail.ru</w:t>
                </w:r>
              </w:hyperlink>
              <w:r w:rsidRPr="008A70AE">
                <w:rPr>
                  <w:sz w:val="24"/>
                  <w:szCs w:val="24"/>
                  <w:u w:val="single"/>
                </w:rPr>
                <w:t>,</w:t>
              </w:r>
            </w:hyperlink>
            <w:r w:rsidRPr="008A70AE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8A70AE">
              <w:rPr>
                <w:sz w:val="24"/>
                <w:szCs w:val="24"/>
              </w:rPr>
              <w:t>тел.: +7 (8614</w:t>
            </w:r>
            <w:r w:rsidR="005241CC" w:rsidRPr="008A70AE">
              <w:rPr>
                <w:sz w:val="24"/>
                <w:szCs w:val="24"/>
              </w:rPr>
              <w:t>7</w:t>
            </w:r>
            <w:r w:rsidRPr="008A70AE">
              <w:rPr>
                <w:sz w:val="24"/>
                <w:szCs w:val="24"/>
              </w:rPr>
              <w:t>)</w:t>
            </w:r>
            <w:r w:rsidRPr="008A70AE">
              <w:rPr>
                <w:spacing w:val="-1"/>
                <w:sz w:val="24"/>
                <w:szCs w:val="24"/>
              </w:rPr>
              <w:t xml:space="preserve"> </w:t>
            </w:r>
            <w:r w:rsidRPr="008A70AE">
              <w:rPr>
                <w:sz w:val="24"/>
                <w:szCs w:val="24"/>
              </w:rPr>
              <w:t>2-</w:t>
            </w:r>
            <w:r w:rsidR="005241CC" w:rsidRPr="008A70AE">
              <w:rPr>
                <w:sz w:val="24"/>
                <w:szCs w:val="24"/>
              </w:rPr>
              <w:t>39</w:t>
            </w:r>
            <w:r w:rsidRPr="008A70AE">
              <w:rPr>
                <w:sz w:val="24"/>
                <w:szCs w:val="24"/>
              </w:rPr>
              <w:t>-</w:t>
            </w:r>
            <w:r w:rsidR="005241CC" w:rsidRPr="008A70AE">
              <w:rPr>
                <w:sz w:val="24"/>
                <w:szCs w:val="24"/>
              </w:rPr>
              <w:t>38</w:t>
            </w:r>
            <w:r w:rsidRPr="008A70AE">
              <w:rPr>
                <w:sz w:val="24"/>
                <w:szCs w:val="24"/>
              </w:rPr>
              <w:t>)</w:t>
            </w:r>
          </w:p>
        </w:tc>
      </w:tr>
      <w:tr w:rsidR="00FC4EA4">
        <w:trPr>
          <w:trHeight w:val="1103"/>
        </w:trPr>
        <w:tc>
          <w:tcPr>
            <w:tcW w:w="566" w:type="dxa"/>
          </w:tcPr>
          <w:p w:rsidR="00FC4EA4" w:rsidRDefault="00C60E0A">
            <w:pPr>
              <w:pStyle w:val="TableParagraph"/>
              <w:spacing w:before="10"/>
              <w:ind w:left="31"/>
            </w:pPr>
            <w:r>
              <w:t>6.</w:t>
            </w:r>
          </w:p>
        </w:tc>
        <w:tc>
          <w:tcPr>
            <w:tcW w:w="2340" w:type="dxa"/>
          </w:tcPr>
          <w:p w:rsidR="00FC4EA4" w:rsidRPr="000C4BF1" w:rsidRDefault="00C60E0A">
            <w:pPr>
              <w:pStyle w:val="TableParagraph"/>
              <w:ind w:left="108" w:right="169"/>
              <w:rPr>
                <w:sz w:val="24"/>
              </w:rPr>
            </w:pPr>
            <w:r w:rsidRPr="000C4BF1">
              <w:rPr>
                <w:sz w:val="24"/>
              </w:rPr>
              <w:t>Реквизиты решения</w:t>
            </w:r>
            <w:r w:rsidRPr="000C4BF1">
              <w:rPr>
                <w:spacing w:val="-57"/>
                <w:sz w:val="24"/>
              </w:rPr>
              <w:t xml:space="preserve"> </w:t>
            </w:r>
            <w:r w:rsidRPr="000C4BF1">
              <w:rPr>
                <w:sz w:val="24"/>
              </w:rPr>
              <w:t>о проведении</w:t>
            </w:r>
            <w:r w:rsidRPr="000C4BF1">
              <w:rPr>
                <w:spacing w:val="1"/>
                <w:sz w:val="24"/>
              </w:rPr>
              <w:t xml:space="preserve"> </w:t>
            </w:r>
            <w:r w:rsidRPr="000C4BF1">
              <w:rPr>
                <w:sz w:val="24"/>
              </w:rPr>
              <w:t>аукциона</w:t>
            </w:r>
          </w:p>
        </w:tc>
        <w:tc>
          <w:tcPr>
            <w:tcW w:w="6980" w:type="dxa"/>
          </w:tcPr>
          <w:p w:rsidR="00FC4EA4" w:rsidRPr="000C4BF1" w:rsidRDefault="003B4B16">
            <w:pPr>
              <w:pStyle w:val="TableParagraph"/>
              <w:tabs>
                <w:tab w:val="left" w:pos="1876"/>
                <w:tab w:val="left" w:pos="3674"/>
                <w:tab w:val="left" w:pos="5597"/>
              </w:tabs>
              <w:ind w:right="101"/>
              <w:rPr>
                <w:sz w:val="24"/>
                <w:szCs w:val="24"/>
              </w:rPr>
            </w:pPr>
            <w:r w:rsidRPr="000C4BF1">
              <w:rPr>
                <w:sz w:val="24"/>
                <w:szCs w:val="24"/>
              </w:rPr>
              <w:t xml:space="preserve">Постановления администрации муниципального образования </w:t>
            </w:r>
            <w:proofErr w:type="spellStart"/>
            <w:r w:rsidRPr="000C4BF1">
              <w:rPr>
                <w:sz w:val="24"/>
                <w:szCs w:val="24"/>
              </w:rPr>
              <w:t>Курганинский</w:t>
            </w:r>
            <w:proofErr w:type="spellEnd"/>
            <w:r w:rsidRPr="000C4BF1">
              <w:rPr>
                <w:sz w:val="24"/>
                <w:szCs w:val="24"/>
              </w:rPr>
              <w:t xml:space="preserve"> район </w:t>
            </w:r>
            <w:r w:rsidR="00DF642B" w:rsidRPr="000C4BF1">
              <w:rPr>
                <w:sz w:val="24"/>
                <w:szCs w:val="24"/>
              </w:rPr>
              <w:t>от 26 апреля 2023 г. № 420, от 11 мая 2023 г. № 494, 495, 496, 497</w:t>
            </w:r>
            <w:r w:rsidR="003C6CF5" w:rsidRPr="000C4BF1">
              <w:rPr>
                <w:sz w:val="24"/>
                <w:szCs w:val="24"/>
              </w:rPr>
              <w:t>, от 16 мая 2023 года № 510</w:t>
            </w:r>
          </w:p>
        </w:tc>
      </w:tr>
      <w:tr w:rsidR="00FC4EA4">
        <w:trPr>
          <w:trHeight w:val="1379"/>
        </w:trPr>
        <w:tc>
          <w:tcPr>
            <w:tcW w:w="566" w:type="dxa"/>
          </w:tcPr>
          <w:p w:rsidR="00FC4EA4" w:rsidRDefault="00C60E0A">
            <w:pPr>
              <w:pStyle w:val="TableParagraph"/>
              <w:spacing w:before="10"/>
              <w:ind w:left="31"/>
            </w:pPr>
            <w:r>
              <w:t>7.</w:t>
            </w:r>
          </w:p>
        </w:tc>
        <w:tc>
          <w:tcPr>
            <w:tcW w:w="2340" w:type="dxa"/>
          </w:tcPr>
          <w:p w:rsidR="00FC4EA4" w:rsidRPr="000C4BF1" w:rsidRDefault="00C60E0A">
            <w:pPr>
              <w:pStyle w:val="TableParagraph"/>
              <w:ind w:left="108" w:right="131"/>
              <w:rPr>
                <w:sz w:val="24"/>
              </w:rPr>
            </w:pPr>
            <w:r w:rsidRPr="000C4BF1">
              <w:rPr>
                <w:sz w:val="24"/>
              </w:rPr>
              <w:t>Дата</w:t>
            </w:r>
            <w:r w:rsidRPr="000C4BF1">
              <w:rPr>
                <w:spacing w:val="-4"/>
                <w:sz w:val="24"/>
              </w:rPr>
              <w:t xml:space="preserve"> </w:t>
            </w:r>
            <w:r w:rsidRPr="000C4BF1">
              <w:rPr>
                <w:sz w:val="24"/>
              </w:rPr>
              <w:t>и</w:t>
            </w:r>
            <w:r w:rsidRPr="000C4BF1">
              <w:rPr>
                <w:spacing w:val="-3"/>
                <w:sz w:val="24"/>
              </w:rPr>
              <w:t xml:space="preserve"> </w:t>
            </w:r>
            <w:r w:rsidRPr="000C4BF1">
              <w:rPr>
                <w:sz w:val="24"/>
              </w:rPr>
              <w:t>время</w:t>
            </w:r>
            <w:r w:rsidRPr="000C4BF1">
              <w:rPr>
                <w:spacing w:val="-3"/>
                <w:sz w:val="24"/>
              </w:rPr>
              <w:t xml:space="preserve"> </w:t>
            </w:r>
            <w:r w:rsidRPr="000C4BF1">
              <w:rPr>
                <w:sz w:val="24"/>
              </w:rPr>
              <w:t>начала</w:t>
            </w:r>
            <w:r w:rsidRPr="000C4BF1">
              <w:rPr>
                <w:spacing w:val="-57"/>
                <w:sz w:val="24"/>
              </w:rPr>
              <w:t xml:space="preserve"> </w:t>
            </w:r>
            <w:r w:rsidRPr="000C4BF1">
              <w:rPr>
                <w:sz w:val="24"/>
              </w:rPr>
              <w:t>и окончания приема</w:t>
            </w:r>
            <w:r w:rsidRPr="000C4BF1">
              <w:rPr>
                <w:spacing w:val="-57"/>
                <w:sz w:val="24"/>
              </w:rPr>
              <w:t xml:space="preserve"> </w:t>
            </w:r>
            <w:r w:rsidRPr="000C4BF1">
              <w:rPr>
                <w:sz w:val="24"/>
              </w:rPr>
              <w:t>заявок на участие в</w:t>
            </w:r>
            <w:r w:rsidRPr="000C4BF1">
              <w:rPr>
                <w:spacing w:val="1"/>
                <w:sz w:val="24"/>
              </w:rPr>
              <w:t xml:space="preserve"> </w:t>
            </w:r>
            <w:r w:rsidRPr="000C4BF1">
              <w:rPr>
                <w:sz w:val="24"/>
              </w:rPr>
              <w:t>аукционе</w:t>
            </w:r>
          </w:p>
        </w:tc>
        <w:tc>
          <w:tcPr>
            <w:tcW w:w="6980" w:type="dxa"/>
          </w:tcPr>
          <w:p w:rsidR="00FC4EA4" w:rsidRPr="000C4BF1" w:rsidRDefault="000C4BF1">
            <w:pPr>
              <w:pStyle w:val="TableParagraph"/>
              <w:ind w:right="2017"/>
              <w:rPr>
                <w:sz w:val="24"/>
              </w:rPr>
            </w:pPr>
            <w:r w:rsidRPr="000C4BF1">
              <w:rPr>
                <w:sz w:val="24"/>
              </w:rPr>
              <w:t>29</w:t>
            </w:r>
            <w:r w:rsidR="00C60E0A" w:rsidRPr="000C4BF1">
              <w:rPr>
                <w:sz w:val="24"/>
              </w:rPr>
              <w:t>.</w:t>
            </w:r>
            <w:r w:rsidR="0059375F" w:rsidRPr="000C4BF1">
              <w:rPr>
                <w:sz w:val="24"/>
              </w:rPr>
              <w:t>0</w:t>
            </w:r>
            <w:r w:rsidRPr="000C4BF1">
              <w:rPr>
                <w:sz w:val="24"/>
              </w:rPr>
              <w:t>6</w:t>
            </w:r>
            <w:r w:rsidR="00C60E0A" w:rsidRPr="000C4BF1">
              <w:rPr>
                <w:sz w:val="24"/>
              </w:rPr>
              <w:t>.2023 в 0</w:t>
            </w:r>
            <w:r w:rsidR="009D693B" w:rsidRPr="000C4BF1">
              <w:rPr>
                <w:sz w:val="24"/>
              </w:rPr>
              <w:t>8</w:t>
            </w:r>
            <w:r w:rsidR="00C60E0A" w:rsidRPr="000C4BF1">
              <w:rPr>
                <w:sz w:val="24"/>
              </w:rPr>
              <w:t>:00 (по московскому времени) –</w:t>
            </w:r>
            <w:r w:rsidR="00C60E0A" w:rsidRPr="000C4BF1">
              <w:rPr>
                <w:spacing w:val="-57"/>
                <w:sz w:val="24"/>
              </w:rPr>
              <w:t xml:space="preserve"> </w:t>
            </w:r>
            <w:r w:rsidRPr="000C4BF1">
              <w:rPr>
                <w:sz w:val="24"/>
              </w:rPr>
              <w:t>28.07.2023</w:t>
            </w:r>
            <w:r w:rsidRPr="000C4BF1">
              <w:rPr>
                <w:sz w:val="24"/>
              </w:rPr>
              <w:t xml:space="preserve"> </w:t>
            </w:r>
            <w:r w:rsidR="0059375F" w:rsidRPr="000C4BF1">
              <w:rPr>
                <w:sz w:val="24"/>
              </w:rPr>
              <w:t>в 17:00 (по москов</w:t>
            </w:r>
            <w:bookmarkStart w:id="0" w:name="_GoBack"/>
            <w:bookmarkEnd w:id="0"/>
            <w:r w:rsidR="0059375F" w:rsidRPr="000C4BF1">
              <w:rPr>
                <w:sz w:val="24"/>
              </w:rPr>
              <w:t>скому времени)</w:t>
            </w:r>
          </w:p>
        </w:tc>
      </w:tr>
      <w:tr w:rsidR="00FC4EA4">
        <w:trPr>
          <w:trHeight w:val="830"/>
        </w:trPr>
        <w:tc>
          <w:tcPr>
            <w:tcW w:w="566" w:type="dxa"/>
          </w:tcPr>
          <w:p w:rsidR="00FC4EA4" w:rsidRDefault="00C60E0A">
            <w:pPr>
              <w:pStyle w:val="TableParagraph"/>
              <w:spacing w:before="13"/>
              <w:ind w:left="31"/>
            </w:pPr>
            <w:r>
              <w:t>8.</w:t>
            </w:r>
          </w:p>
        </w:tc>
        <w:tc>
          <w:tcPr>
            <w:tcW w:w="2340" w:type="dxa"/>
          </w:tcPr>
          <w:p w:rsidR="00FC4EA4" w:rsidRPr="000C4BF1" w:rsidRDefault="00C60E0A">
            <w:pPr>
              <w:pStyle w:val="TableParagraph"/>
              <w:ind w:left="108" w:right="255"/>
              <w:rPr>
                <w:sz w:val="24"/>
              </w:rPr>
            </w:pPr>
            <w:r w:rsidRPr="000C4BF1">
              <w:rPr>
                <w:spacing w:val="-1"/>
                <w:sz w:val="24"/>
              </w:rPr>
              <w:t xml:space="preserve">Дата </w:t>
            </w:r>
            <w:r w:rsidRPr="000C4BF1">
              <w:rPr>
                <w:sz w:val="24"/>
              </w:rPr>
              <w:t>рассмотрения</w:t>
            </w:r>
            <w:r w:rsidRPr="000C4BF1">
              <w:rPr>
                <w:spacing w:val="-57"/>
                <w:sz w:val="24"/>
              </w:rPr>
              <w:t xml:space="preserve"> </w:t>
            </w:r>
            <w:r w:rsidRPr="000C4BF1">
              <w:rPr>
                <w:sz w:val="24"/>
              </w:rPr>
              <w:t>заявок</w:t>
            </w:r>
          </w:p>
        </w:tc>
        <w:tc>
          <w:tcPr>
            <w:tcW w:w="6980" w:type="dxa"/>
          </w:tcPr>
          <w:p w:rsidR="00FC4EA4" w:rsidRPr="000C4BF1" w:rsidRDefault="000C4BF1">
            <w:pPr>
              <w:pStyle w:val="TableParagraph"/>
              <w:spacing w:line="270" w:lineRule="exact"/>
              <w:rPr>
                <w:sz w:val="24"/>
              </w:rPr>
            </w:pPr>
            <w:r w:rsidRPr="000C4BF1">
              <w:rPr>
                <w:sz w:val="24"/>
              </w:rPr>
              <w:t>31</w:t>
            </w:r>
            <w:r w:rsidR="00C60E0A" w:rsidRPr="000C4BF1">
              <w:rPr>
                <w:sz w:val="24"/>
              </w:rPr>
              <w:t>.</w:t>
            </w:r>
            <w:r w:rsidRPr="000C4BF1">
              <w:rPr>
                <w:sz w:val="24"/>
              </w:rPr>
              <w:t>07</w:t>
            </w:r>
            <w:r w:rsidR="00C60E0A" w:rsidRPr="000C4BF1">
              <w:rPr>
                <w:sz w:val="24"/>
              </w:rPr>
              <w:t>.2023</w:t>
            </w:r>
          </w:p>
          <w:p w:rsidR="000C4BF1" w:rsidRPr="000C4BF1" w:rsidRDefault="000C4BF1">
            <w:pPr>
              <w:pStyle w:val="TableParagraph"/>
              <w:spacing w:line="270" w:lineRule="exact"/>
              <w:rPr>
                <w:sz w:val="24"/>
              </w:rPr>
            </w:pPr>
          </w:p>
          <w:p w:rsidR="000C4BF1" w:rsidRPr="000C4BF1" w:rsidRDefault="000C4BF1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  <w:tr w:rsidR="00FC4EA4">
        <w:trPr>
          <w:trHeight w:val="1104"/>
        </w:trPr>
        <w:tc>
          <w:tcPr>
            <w:tcW w:w="566" w:type="dxa"/>
          </w:tcPr>
          <w:p w:rsidR="00FC4EA4" w:rsidRDefault="00C60E0A">
            <w:pPr>
              <w:pStyle w:val="TableParagraph"/>
              <w:spacing w:before="10"/>
              <w:ind w:left="31"/>
            </w:pPr>
            <w:r>
              <w:t>9.</w:t>
            </w:r>
          </w:p>
        </w:tc>
        <w:tc>
          <w:tcPr>
            <w:tcW w:w="2340" w:type="dxa"/>
          </w:tcPr>
          <w:p w:rsidR="00FC4EA4" w:rsidRPr="000C4BF1" w:rsidRDefault="00C60E0A">
            <w:pPr>
              <w:pStyle w:val="TableParagraph"/>
              <w:ind w:left="108" w:right="1018"/>
              <w:jc w:val="both"/>
              <w:rPr>
                <w:sz w:val="24"/>
              </w:rPr>
            </w:pPr>
            <w:r w:rsidRPr="000C4BF1">
              <w:rPr>
                <w:sz w:val="24"/>
              </w:rPr>
              <w:t>Дата, время</w:t>
            </w:r>
            <w:r w:rsidRPr="000C4BF1">
              <w:rPr>
                <w:spacing w:val="-58"/>
                <w:sz w:val="24"/>
              </w:rPr>
              <w:t xml:space="preserve"> </w:t>
            </w:r>
            <w:r w:rsidRPr="000C4BF1">
              <w:rPr>
                <w:sz w:val="24"/>
              </w:rPr>
              <w:t>проведения</w:t>
            </w:r>
            <w:r w:rsidRPr="000C4BF1">
              <w:rPr>
                <w:spacing w:val="-58"/>
                <w:sz w:val="24"/>
              </w:rPr>
              <w:t xml:space="preserve"> </w:t>
            </w:r>
            <w:r w:rsidRPr="000C4BF1">
              <w:rPr>
                <w:sz w:val="24"/>
              </w:rPr>
              <w:t>аукциона</w:t>
            </w:r>
          </w:p>
        </w:tc>
        <w:tc>
          <w:tcPr>
            <w:tcW w:w="6980" w:type="dxa"/>
          </w:tcPr>
          <w:p w:rsidR="00FC4EA4" w:rsidRPr="000C4BF1" w:rsidRDefault="000C4BF1">
            <w:pPr>
              <w:pStyle w:val="TableParagraph"/>
              <w:spacing w:line="268" w:lineRule="exact"/>
              <w:rPr>
                <w:sz w:val="24"/>
              </w:rPr>
            </w:pPr>
            <w:r w:rsidRPr="000C4BF1">
              <w:rPr>
                <w:sz w:val="24"/>
              </w:rPr>
              <w:t>03</w:t>
            </w:r>
            <w:r w:rsidR="00C60E0A" w:rsidRPr="000C4BF1">
              <w:rPr>
                <w:sz w:val="24"/>
              </w:rPr>
              <w:t>.</w:t>
            </w:r>
            <w:r w:rsidRPr="000C4BF1">
              <w:rPr>
                <w:sz w:val="24"/>
              </w:rPr>
              <w:t>08</w:t>
            </w:r>
            <w:r w:rsidR="00C60E0A" w:rsidRPr="000C4BF1">
              <w:rPr>
                <w:sz w:val="24"/>
              </w:rPr>
              <w:t>.2023</w:t>
            </w:r>
            <w:r w:rsidR="00C60E0A" w:rsidRPr="000C4BF1">
              <w:rPr>
                <w:spacing w:val="-1"/>
                <w:sz w:val="24"/>
              </w:rPr>
              <w:t xml:space="preserve"> </w:t>
            </w:r>
            <w:r w:rsidR="00C60E0A" w:rsidRPr="000C4BF1">
              <w:rPr>
                <w:sz w:val="24"/>
              </w:rPr>
              <w:t>в</w:t>
            </w:r>
            <w:r w:rsidR="00C60E0A" w:rsidRPr="000C4BF1">
              <w:rPr>
                <w:spacing w:val="-2"/>
                <w:sz w:val="24"/>
              </w:rPr>
              <w:t xml:space="preserve"> </w:t>
            </w:r>
            <w:r w:rsidR="00C60E0A" w:rsidRPr="000C4BF1">
              <w:rPr>
                <w:sz w:val="24"/>
              </w:rPr>
              <w:t>10:00</w:t>
            </w:r>
            <w:r w:rsidR="00C60E0A" w:rsidRPr="000C4BF1">
              <w:rPr>
                <w:spacing w:val="-1"/>
                <w:sz w:val="24"/>
              </w:rPr>
              <w:t xml:space="preserve"> </w:t>
            </w:r>
            <w:r w:rsidR="00C60E0A" w:rsidRPr="000C4BF1">
              <w:rPr>
                <w:sz w:val="24"/>
              </w:rPr>
              <w:t>(по</w:t>
            </w:r>
            <w:r w:rsidR="00C60E0A" w:rsidRPr="000C4BF1">
              <w:rPr>
                <w:spacing w:val="-1"/>
                <w:sz w:val="24"/>
              </w:rPr>
              <w:t xml:space="preserve"> </w:t>
            </w:r>
            <w:r w:rsidR="00C60E0A" w:rsidRPr="000C4BF1">
              <w:rPr>
                <w:sz w:val="24"/>
              </w:rPr>
              <w:t>московскому</w:t>
            </w:r>
            <w:r w:rsidR="00C60E0A" w:rsidRPr="000C4BF1">
              <w:rPr>
                <w:spacing w:val="-6"/>
                <w:sz w:val="24"/>
              </w:rPr>
              <w:t xml:space="preserve"> </w:t>
            </w:r>
            <w:r w:rsidR="00C60E0A" w:rsidRPr="000C4BF1">
              <w:rPr>
                <w:sz w:val="24"/>
              </w:rPr>
              <w:t>времени)</w:t>
            </w:r>
          </w:p>
        </w:tc>
      </w:tr>
      <w:tr w:rsidR="00FC4EA4">
        <w:trPr>
          <w:trHeight w:val="772"/>
        </w:trPr>
        <w:tc>
          <w:tcPr>
            <w:tcW w:w="566" w:type="dxa"/>
          </w:tcPr>
          <w:p w:rsidR="00FC4EA4" w:rsidRDefault="00C60E0A">
            <w:pPr>
              <w:pStyle w:val="TableParagraph"/>
              <w:spacing w:before="10"/>
              <w:ind w:left="31"/>
            </w:pPr>
            <w:r>
              <w:t>1</w:t>
            </w:r>
            <w:r w:rsidR="003B4B16">
              <w:t>0</w:t>
            </w:r>
            <w:r>
              <w:t>.</w:t>
            </w:r>
          </w:p>
        </w:tc>
        <w:tc>
          <w:tcPr>
            <w:tcW w:w="2340" w:type="dxa"/>
          </w:tcPr>
          <w:p w:rsidR="00FC4EA4" w:rsidRDefault="00C60E0A">
            <w:pPr>
              <w:pStyle w:val="TableParagraph"/>
              <w:ind w:left="108" w:right="228"/>
              <w:rPr>
                <w:sz w:val="24"/>
              </w:rPr>
            </w:pPr>
            <w:r>
              <w:rPr>
                <w:sz w:val="24"/>
              </w:rPr>
              <w:t>Форма заявки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</w:p>
        </w:tc>
        <w:tc>
          <w:tcPr>
            <w:tcW w:w="6980" w:type="dxa"/>
          </w:tcPr>
          <w:p w:rsidR="00FC4EA4" w:rsidRDefault="00C60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Прилагается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настоящему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Извещению</w:t>
            </w:r>
          </w:p>
        </w:tc>
      </w:tr>
      <w:tr w:rsidR="00FC4EA4">
        <w:trPr>
          <w:trHeight w:val="1103"/>
        </w:trPr>
        <w:tc>
          <w:tcPr>
            <w:tcW w:w="566" w:type="dxa"/>
          </w:tcPr>
          <w:p w:rsidR="00FC4EA4" w:rsidRDefault="00C60E0A">
            <w:pPr>
              <w:pStyle w:val="TableParagraph"/>
              <w:spacing w:before="10"/>
              <w:ind w:left="31"/>
            </w:pPr>
            <w:r>
              <w:t>1</w:t>
            </w:r>
            <w:r w:rsidR="003B4B16">
              <w:t>1</w:t>
            </w:r>
            <w:r>
              <w:t>.</w:t>
            </w:r>
          </w:p>
        </w:tc>
        <w:tc>
          <w:tcPr>
            <w:tcW w:w="2340" w:type="dxa"/>
          </w:tcPr>
          <w:p w:rsidR="00FC4EA4" w:rsidRDefault="00C60E0A">
            <w:pPr>
              <w:pStyle w:val="TableParagraph"/>
              <w:ind w:left="108" w:right="241"/>
              <w:rPr>
                <w:sz w:val="24"/>
              </w:rPr>
            </w:pPr>
            <w:r>
              <w:rPr>
                <w:sz w:val="24"/>
              </w:rPr>
              <w:t>Проект</w:t>
            </w:r>
            <w:r w:rsidR="00601D19">
              <w:rPr>
                <w:sz w:val="24"/>
              </w:rPr>
              <w:t>(ы)</w:t>
            </w:r>
            <w:r>
              <w:rPr>
                <w:sz w:val="24"/>
              </w:rPr>
              <w:t xml:space="preserve"> 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аренды 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6980" w:type="dxa"/>
          </w:tcPr>
          <w:p w:rsidR="00FC4EA4" w:rsidRDefault="00C60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Прилагается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настоящему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Извещению</w:t>
            </w:r>
          </w:p>
        </w:tc>
      </w:tr>
      <w:tr w:rsidR="00FC4EA4">
        <w:trPr>
          <w:trHeight w:val="6072"/>
        </w:trPr>
        <w:tc>
          <w:tcPr>
            <w:tcW w:w="566" w:type="dxa"/>
          </w:tcPr>
          <w:p w:rsidR="00FC4EA4" w:rsidRDefault="003B4B16">
            <w:pPr>
              <w:pStyle w:val="TableParagraph"/>
              <w:spacing w:before="10"/>
              <w:ind w:left="31"/>
            </w:pPr>
            <w:r>
              <w:lastRenderedPageBreak/>
              <w:t>12</w:t>
            </w:r>
            <w:r w:rsidR="00C60E0A">
              <w:t>.</w:t>
            </w:r>
          </w:p>
        </w:tc>
        <w:tc>
          <w:tcPr>
            <w:tcW w:w="2340" w:type="dxa"/>
          </w:tcPr>
          <w:p w:rsidR="00FC4EA4" w:rsidRDefault="00C60E0A">
            <w:pPr>
              <w:pStyle w:val="TableParagraph"/>
              <w:ind w:left="108" w:right="517"/>
              <w:rPr>
                <w:sz w:val="24"/>
              </w:rPr>
            </w:pPr>
            <w:r>
              <w:rPr>
                <w:sz w:val="24"/>
              </w:rPr>
              <w:t>Порядок приема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</w:p>
        </w:tc>
        <w:tc>
          <w:tcPr>
            <w:tcW w:w="6980" w:type="dxa"/>
          </w:tcPr>
          <w:p w:rsidR="00FC4EA4" w:rsidRPr="00FD1B01" w:rsidRDefault="00C60E0A">
            <w:pPr>
              <w:pStyle w:val="TableParagraph"/>
              <w:ind w:right="96"/>
              <w:jc w:val="both"/>
              <w:rPr>
                <w:sz w:val="24"/>
              </w:rPr>
            </w:pPr>
            <w:r w:rsidRPr="00FD1B01">
              <w:rPr>
                <w:sz w:val="24"/>
              </w:rPr>
              <w:t>Для</w:t>
            </w:r>
            <w:r w:rsidRPr="00FD1B01">
              <w:rPr>
                <w:spacing w:val="1"/>
                <w:sz w:val="24"/>
              </w:rPr>
              <w:t xml:space="preserve"> </w:t>
            </w:r>
            <w:r w:rsidRPr="00FD1B01">
              <w:rPr>
                <w:sz w:val="24"/>
              </w:rPr>
              <w:t>участия</w:t>
            </w:r>
            <w:r w:rsidRPr="00FD1B01">
              <w:rPr>
                <w:spacing w:val="1"/>
                <w:sz w:val="24"/>
              </w:rPr>
              <w:t xml:space="preserve"> </w:t>
            </w:r>
            <w:r w:rsidRPr="00FD1B01">
              <w:rPr>
                <w:sz w:val="24"/>
              </w:rPr>
              <w:t>в</w:t>
            </w:r>
            <w:r w:rsidRPr="00FD1B01">
              <w:rPr>
                <w:spacing w:val="1"/>
                <w:sz w:val="24"/>
              </w:rPr>
              <w:t xml:space="preserve"> </w:t>
            </w:r>
            <w:r w:rsidRPr="00FD1B01">
              <w:rPr>
                <w:sz w:val="24"/>
              </w:rPr>
              <w:t>аукционе</w:t>
            </w:r>
            <w:r w:rsidRPr="00FD1B01">
              <w:rPr>
                <w:spacing w:val="1"/>
                <w:sz w:val="24"/>
              </w:rPr>
              <w:t xml:space="preserve"> </w:t>
            </w:r>
            <w:r w:rsidRPr="00FD1B01">
              <w:rPr>
                <w:sz w:val="24"/>
              </w:rPr>
              <w:t>в</w:t>
            </w:r>
            <w:r w:rsidRPr="00FD1B01">
              <w:rPr>
                <w:spacing w:val="1"/>
                <w:sz w:val="24"/>
              </w:rPr>
              <w:t xml:space="preserve"> </w:t>
            </w:r>
            <w:r w:rsidRPr="00FD1B01">
              <w:rPr>
                <w:sz w:val="24"/>
              </w:rPr>
              <w:t>электронной</w:t>
            </w:r>
            <w:r w:rsidRPr="00FD1B01">
              <w:rPr>
                <w:spacing w:val="1"/>
                <w:sz w:val="24"/>
              </w:rPr>
              <w:t xml:space="preserve"> </w:t>
            </w:r>
            <w:r w:rsidRPr="00FD1B01">
              <w:rPr>
                <w:sz w:val="24"/>
              </w:rPr>
              <w:t>форме</w:t>
            </w:r>
            <w:r w:rsidRPr="00FD1B01">
              <w:rPr>
                <w:spacing w:val="1"/>
                <w:sz w:val="24"/>
              </w:rPr>
              <w:t xml:space="preserve"> </w:t>
            </w:r>
            <w:r w:rsidRPr="00FD1B01">
              <w:rPr>
                <w:sz w:val="24"/>
              </w:rPr>
              <w:t>участник,</w:t>
            </w:r>
            <w:r w:rsidRPr="00FD1B01">
              <w:rPr>
                <w:spacing w:val="1"/>
                <w:sz w:val="24"/>
              </w:rPr>
              <w:t xml:space="preserve"> </w:t>
            </w:r>
            <w:r w:rsidRPr="00FD1B01">
              <w:rPr>
                <w:sz w:val="24"/>
              </w:rPr>
              <w:t>получивший</w:t>
            </w:r>
            <w:r w:rsidRPr="00FD1B01">
              <w:rPr>
                <w:spacing w:val="1"/>
                <w:sz w:val="24"/>
              </w:rPr>
              <w:t xml:space="preserve"> </w:t>
            </w:r>
            <w:r w:rsidRPr="00FD1B01">
              <w:rPr>
                <w:sz w:val="24"/>
              </w:rPr>
              <w:t>электронную</w:t>
            </w:r>
            <w:r w:rsidRPr="00FD1B01">
              <w:rPr>
                <w:spacing w:val="1"/>
                <w:sz w:val="24"/>
              </w:rPr>
              <w:t xml:space="preserve"> </w:t>
            </w:r>
            <w:r w:rsidRPr="00FD1B01">
              <w:rPr>
                <w:sz w:val="24"/>
              </w:rPr>
              <w:t>подпись</w:t>
            </w:r>
            <w:r w:rsidRPr="00FD1B01">
              <w:rPr>
                <w:spacing w:val="1"/>
                <w:sz w:val="24"/>
              </w:rPr>
              <w:t xml:space="preserve"> </w:t>
            </w:r>
            <w:r w:rsidRPr="00FD1B01">
              <w:rPr>
                <w:sz w:val="24"/>
              </w:rPr>
              <w:t>и</w:t>
            </w:r>
            <w:r w:rsidRPr="00FD1B01">
              <w:rPr>
                <w:spacing w:val="1"/>
                <w:sz w:val="24"/>
              </w:rPr>
              <w:t xml:space="preserve"> </w:t>
            </w:r>
            <w:r w:rsidRPr="00FD1B01">
              <w:rPr>
                <w:sz w:val="24"/>
              </w:rPr>
              <w:t>зарегистрированный</w:t>
            </w:r>
            <w:r w:rsidRPr="00FD1B01">
              <w:rPr>
                <w:spacing w:val="1"/>
                <w:sz w:val="24"/>
              </w:rPr>
              <w:t xml:space="preserve"> </w:t>
            </w:r>
            <w:r w:rsidRPr="00FD1B01">
              <w:rPr>
                <w:sz w:val="24"/>
              </w:rPr>
              <w:t>на</w:t>
            </w:r>
            <w:r w:rsidRPr="00FD1B01">
              <w:rPr>
                <w:spacing w:val="1"/>
                <w:sz w:val="24"/>
              </w:rPr>
              <w:t xml:space="preserve"> </w:t>
            </w:r>
            <w:r w:rsidRPr="00FD1B01">
              <w:rPr>
                <w:sz w:val="24"/>
              </w:rPr>
              <w:t>электронной площадке, подает заявку на участие в аукционе в</w:t>
            </w:r>
            <w:r w:rsidRPr="00FD1B01">
              <w:rPr>
                <w:spacing w:val="1"/>
                <w:sz w:val="24"/>
              </w:rPr>
              <w:t xml:space="preserve"> </w:t>
            </w:r>
            <w:r w:rsidRPr="00FD1B01">
              <w:rPr>
                <w:sz w:val="24"/>
              </w:rPr>
              <w:t>электронной</w:t>
            </w:r>
            <w:r w:rsidRPr="00FD1B01">
              <w:rPr>
                <w:spacing w:val="-1"/>
                <w:sz w:val="24"/>
              </w:rPr>
              <w:t xml:space="preserve"> </w:t>
            </w:r>
            <w:r w:rsidRPr="00FD1B01">
              <w:rPr>
                <w:sz w:val="24"/>
              </w:rPr>
              <w:t>форме.</w:t>
            </w:r>
          </w:p>
          <w:p w:rsidR="00FC4EA4" w:rsidRPr="00FD1B01" w:rsidRDefault="00FC4EA4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FC4EA4" w:rsidRPr="00FD1B01" w:rsidRDefault="00C60E0A">
            <w:pPr>
              <w:pStyle w:val="TableParagraph"/>
              <w:spacing w:before="1"/>
              <w:ind w:right="101"/>
              <w:jc w:val="both"/>
              <w:rPr>
                <w:sz w:val="24"/>
                <w:szCs w:val="24"/>
              </w:rPr>
            </w:pPr>
            <w:r w:rsidRPr="00FD1B01">
              <w:rPr>
                <w:sz w:val="24"/>
                <w:szCs w:val="24"/>
              </w:rPr>
              <w:t>Участник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вправе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подать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заявку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на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участие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в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аукционе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в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электронной форме в пределах срока подачи заявок, указанного в</w:t>
            </w:r>
            <w:r w:rsidRPr="00FD1B01">
              <w:rPr>
                <w:spacing w:val="-57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извещении</w:t>
            </w:r>
            <w:r w:rsidRPr="00FD1B01">
              <w:rPr>
                <w:spacing w:val="-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о</w:t>
            </w:r>
            <w:r w:rsidRPr="00FD1B01">
              <w:rPr>
                <w:spacing w:val="-3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проведении</w:t>
            </w:r>
            <w:r w:rsidRPr="00FD1B01">
              <w:rPr>
                <w:spacing w:val="-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такого аукциона.</w:t>
            </w:r>
          </w:p>
          <w:p w:rsidR="00846A3A" w:rsidRPr="00FD1B01" w:rsidRDefault="00846A3A">
            <w:pPr>
              <w:pStyle w:val="TableParagraph"/>
              <w:spacing w:before="1"/>
              <w:ind w:right="101"/>
              <w:jc w:val="both"/>
              <w:rPr>
                <w:sz w:val="24"/>
                <w:szCs w:val="24"/>
              </w:rPr>
            </w:pPr>
          </w:p>
          <w:p w:rsidR="00846A3A" w:rsidRPr="00FD1B01" w:rsidRDefault="00846A3A">
            <w:pPr>
              <w:pStyle w:val="TableParagraph"/>
              <w:spacing w:before="1"/>
              <w:ind w:right="101"/>
              <w:jc w:val="both"/>
              <w:rPr>
                <w:sz w:val="24"/>
                <w:szCs w:val="24"/>
              </w:rPr>
            </w:pPr>
            <w:r w:rsidRPr="00FD1B01">
              <w:rPr>
                <w:sz w:val="24"/>
                <w:szCs w:val="24"/>
              </w:rPr>
              <w:t>Заявитель вправе подать только одну Заявку в отношении Объекта (лота) электронного аукциона</w:t>
            </w:r>
          </w:p>
          <w:p w:rsidR="00FC4EA4" w:rsidRPr="00FD1B01" w:rsidRDefault="00FC4EA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C4EA4" w:rsidRPr="00FD1B01" w:rsidRDefault="00C60E0A">
            <w:pPr>
              <w:pStyle w:val="TableParagraph"/>
              <w:ind w:right="104"/>
              <w:jc w:val="both"/>
              <w:rPr>
                <w:sz w:val="24"/>
                <w:szCs w:val="24"/>
              </w:rPr>
            </w:pPr>
            <w:r w:rsidRPr="00FD1B01">
              <w:rPr>
                <w:sz w:val="24"/>
                <w:szCs w:val="24"/>
              </w:rPr>
              <w:t>Заявка на участие в аукционе в электронной форме направляется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участником</w:t>
            </w:r>
            <w:r w:rsidRPr="00FD1B01">
              <w:rPr>
                <w:spacing w:val="-2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оператору</w:t>
            </w:r>
            <w:r w:rsidRPr="00FD1B01">
              <w:rPr>
                <w:spacing w:val="-3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электронной</w:t>
            </w:r>
            <w:r w:rsidRPr="00FD1B01">
              <w:rPr>
                <w:spacing w:val="-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площадки.</w:t>
            </w:r>
          </w:p>
          <w:p w:rsidR="00FC4EA4" w:rsidRPr="00FD1B01" w:rsidRDefault="00FC4EA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C4EA4" w:rsidRPr="00FD1B01" w:rsidRDefault="00C60E0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FD1B01">
              <w:rPr>
                <w:sz w:val="24"/>
                <w:szCs w:val="24"/>
              </w:rPr>
              <w:t>Подача участником заявки на участие в аукционе в электронной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форме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является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согласием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такого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участника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на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списание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денежных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средств,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находящихся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на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его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счете,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открытом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для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проведения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операций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по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обеспечению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участия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в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электронных</w:t>
            </w:r>
            <w:r w:rsidRPr="00FD1B01">
              <w:rPr>
                <w:spacing w:val="-57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торгах, в качестве платы за участие в аукционе в электронной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форме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в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случае,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если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плата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за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участие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в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таком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аукционе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предусмотрена регламентом электронной площадки, в порядке и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по основаниям, установленным таким регламентом электронной</w:t>
            </w:r>
            <w:r w:rsidRPr="00FD1B01">
              <w:rPr>
                <w:spacing w:val="1"/>
                <w:sz w:val="24"/>
                <w:szCs w:val="24"/>
              </w:rPr>
              <w:t xml:space="preserve"> </w:t>
            </w:r>
            <w:r w:rsidRPr="00FD1B01">
              <w:rPr>
                <w:sz w:val="24"/>
                <w:szCs w:val="24"/>
              </w:rPr>
              <w:t>площадки</w:t>
            </w:r>
          </w:p>
          <w:p w:rsidR="00846A3A" w:rsidRPr="00FD1B01" w:rsidRDefault="00846A3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FD1B01">
              <w:rPr>
                <w:sz w:val="24"/>
                <w:szCs w:val="24"/>
              </w:rPr>
              <w:t>Прием Заявок на участие в электронном аукционе прекращается Оператором электронной площадки с помощью программно-аппаратных средств в дату и время окончания приема Заявок на участие в электронном аукционе</w:t>
            </w:r>
          </w:p>
          <w:p w:rsidR="00846A3A" w:rsidRPr="00FD1B01" w:rsidRDefault="00846A3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</w:p>
          <w:p w:rsidR="00846A3A" w:rsidRPr="00FD1B01" w:rsidRDefault="00846A3A">
            <w:pPr>
              <w:pStyle w:val="TableParagraph"/>
              <w:ind w:right="95"/>
              <w:jc w:val="both"/>
              <w:rPr>
                <w:sz w:val="24"/>
              </w:rPr>
            </w:pPr>
            <w:r w:rsidRPr="00FD1B01">
              <w:rPr>
                <w:sz w:val="24"/>
                <w:szCs w:val="24"/>
              </w:rPr>
              <w:t>Каждая Заявка на участие в электронном аукционе, поступившая в установленные сроки, регистрируется Оператором электронной площадки</w:t>
            </w:r>
          </w:p>
        </w:tc>
      </w:tr>
      <w:tr w:rsidR="00FC4EA4">
        <w:trPr>
          <w:trHeight w:val="827"/>
        </w:trPr>
        <w:tc>
          <w:tcPr>
            <w:tcW w:w="566" w:type="dxa"/>
          </w:tcPr>
          <w:p w:rsidR="00FC4EA4" w:rsidRDefault="003B4B16">
            <w:pPr>
              <w:pStyle w:val="TableParagraph"/>
              <w:spacing w:before="10"/>
              <w:ind w:left="31"/>
            </w:pPr>
            <w:r>
              <w:t>13</w:t>
            </w:r>
            <w:r w:rsidR="00C60E0A">
              <w:t>.</w:t>
            </w:r>
          </w:p>
        </w:tc>
        <w:tc>
          <w:tcPr>
            <w:tcW w:w="2340" w:type="dxa"/>
          </w:tcPr>
          <w:p w:rsidR="00FC4EA4" w:rsidRDefault="00C60E0A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</w:p>
        </w:tc>
        <w:tc>
          <w:tcPr>
            <w:tcW w:w="6980" w:type="dxa"/>
          </w:tcPr>
          <w:p w:rsidR="00FC4EA4" w:rsidRPr="00FD1B01" w:rsidRDefault="00C60E0A">
            <w:pPr>
              <w:pStyle w:val="TableParagraph"/>
              <w:tabs>
                <w:tab w:val="left" w:pos="1111"/>
                <w:tab w:val="left" w:pos="2099"/>
                <w:tab w:val="left" w:pos="4044"/>
                <w:tab w:val="left" w:pos="5570"/>
              </w:tabs>
              <w:ind w:right="101"/>
              <w:rPr>
                <w:sz w:val="24"/>
              </w:rPr>
            </w:pPr>
            <w:r w:rsidRPr="00FD1B01">
              <w:rPr>
                <w:sz w:val="24"/>
              </w:rPr>
              <w:t>Прием</w:t>
            </w:r>
            <w:r w:rsidRPr="00FD1B01">
              <w:rPr>
                <w:sz w:val="24"/>
              </w:rPr>
              <w:tab/>
              <w:t>заявок</w:t>
            </w:r>
            <w:r w:rsidRPr="00FD1B01">
              <w:rPr>
                <w:sz w:val="24"/>
              </w:rPr>
              <w:tab/>
              <w:t>осуществляется</w:t>
            </w:r>
            <w:r w:rsidRPr="00FD1B01">
              <w:rPr>
                <w:sz w:val="24"/>
              </w:rPr>
              <w:tab/>
              <w:t>оператором</w:t>
            </w:r>
            <w:r w:rsidRPr="00FD1B01">
              <w:rPr>
                <w:sz w:val="24"/>
              </w:rPr>
              <w:tab/>
            </w:r>
            <w:r w:rsidRPr="00FD1B01">
              <w:rPr>
                <w:spacing w:val="-1"/>
                <w:sz w:val="24"/>
              </w:rPr>
              <w:t>электронной</w:t>
            </w:r>
            <w:r w:rsidRPr="00FD1B01">
              <w:rPr>
                <w:spacing w:val="-57"/>
                <w:sz w:val="24"/>
              </w:rPr>
              <w:t xml:space="preserve"> </w:t>
            </w:r>
            <w:r w:rsidRPr="00FD1B01">
              <w:rPr>
                <w:sz w:val="24"/>
              </w:rPr>
              <w:t>площадки</w:t>
            </w:r>
            <w:r w:rsidRPr="00FD1B01">
              <w:rPr>
                <w:spacing w:val="-3"/>
                <w:sz w:val="24"/>
              </w:rPr>
              <w:t xml:space="preserve"> </w:t>
            </w:r>
            <w:r w:rsidRPr="00FD1B01">
              <w:rPr>
                <w:sz w:val="24"/>
              </w:rPr>
              <w:t>РТС-тендер</w:t>
            </w:r>
            <w:r w:rsidRPr="00FD1B01">
              <w:rPr>
                <w:spacing w:val="-3"/>
                <w:sz w:val="24"/>
              </w:rPr>
              <w:t xml:space="preserve"> </w:t>
            </w:r>
            <w:r w:rsidRPr="00FD1B01">
              <w:rPr>
                <w:sz w:val="24"/>
              </w:rPr>
              <w:t>по адресу</w:t>
            </w:r>
            <w:r w:rsidRPr="00FD1B01">
              <w:rPr>
                <w:spacing w:val="-4"/>
                <w:sz w:val="24"/>
              </w:rPr>
              <w:t xml:space="preserve"> </w:t>
            </w:r>
            <w:hyperlink r:id="rId11">
              <w:r w:rsidRPr="00FD1B01">
                <w:rPr>
                  <w:sz w:val="24"/>
                  <w:u w:val="single" w:color="0000FF"/>
                </w:rPr>
                <w:t>www.rts-tender.ru</w:t>
              </w:r>
            </w:hyperlink>
          </w:p>
        </w:tc>
      </w:tr>
      <w:tr w:rsidR="00FC4EA4">
        <w:trPr>
          <w:trHeight w:val="4968"/>
        </w:trPr>
        <w:tc>
          <w:tcPr>
            <w:tcW w:w="566" w:type="dxa"/>
          </w:tcPr>
          <w:p w:rsidR="00FC4EA4" w:rsidRDefault="003B4B16">
            <w:pPr>
              <w:pStyle w:val="TableParagraph"/>
              <w:spacing w:before="10"/>
              <w:ind w:left="31"/>
            </w:pPr>
            <w:r>
              <w:t>14</w:t>
            </w:r>
            <w:r w:rsidR="00C60E0A">
              <w:t>.</w:t>
            </w:r>
          </w:p>
        </w:tc>
        <w:tc>
          <w:tcPr>
            <w:tcW w:w="2340" w:type="dxa"/>
          </w:tcPr>
          <w:p w:rsidR="00FC4EA4" w:rsidRDefault="00C60E0A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</w:p>
        </w:tc>
        <w:tc>
          <w:tcPr>
            <w:tcW w:w="6980" w:type="dxa"/>
          </w:tcPr>
          <w:p w:rsidR="00FC4EA4" w:rsidRDefault="00C60E0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Участники,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аукционе, вносят денежные средства в качестве задатка в сумме,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указанной в извещении о проведении аукциона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FC4EA4" w:rsidRDefault="00FC4EA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C4EA4" w:rsidRDefault="00C60E0A">
            <w:pPr>
              <w:pStyle w:val="TableParagraph"/>
              <w:spacing w:before="1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Денежные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площадки.</w:t>
            </w:r>
          </w:p>
          <w:p w:rsidR="00FC4EA4" w:rsidRDefault="00FC4EA4">
            <w:pPr>
              <w:pStyle w:val="TableParagraph"/>
              <w:ind w:left="0"/>
              <w:rPr>
                <w:sz w:val="24"/>
              </w:rPr>
            </w:pPr>
          </w:p>
          <w:p w:rsidR="00FC4EA4" w:rsidRDefault="00C60E0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Денежные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 w:rsidR="00A8075D">
              <w:rPr>
                <w:spacing w:val="1"/>
                <w:sz w:val="24"/>
              </w:rPr>
              <w:t>О</w:t>
            </w:r>
            <w:r>
              <w:rPr>
                <w:sz w:val="24"/>
              </w:rPr>
              <w:t>рганизатором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условии наличия соответствующих свободных денежных 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участника.</w:t>
            </w:r>
          </w:p>
          <w:p w:rsidR="00FC4EA4" w:rsidRDefault="00FC4EA4">
            <w:pPr>
              <w:pStyle w:val="TableParagraph"/>
              <w:ind w:left="0"/>
              <w:rPr>
                <w:sz w:val="23"/>
              </w:rPr>
            </w:pPr>
          </w:p>
          <w:p w:rsidR="00FC4EA4" w:rsidRDefault="00C60E0A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Денежные 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внесенные в качестве задатка участником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возвращаются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победитель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уклонился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</w:tbl>
    <w:p w:rsidR="00FC4EA4" w:rsidRDefault="00FC4EA4">
      <w:pPr>
        <w:spacing w:line="270" w:lineRule="atLeast"/>
        <w:jc w:val="both"/>
        <w:rPr>
          <w:sz w:val="24"/>
        </w:rPr>
        <w:sectPr w:rsidR="00FC4EA4">
          <w:headerReference w:type="default" r:id="rId12"/>
          <w:pgSz w:w="11910" w:h="16840"/>
          <w:pgMar w:top="1040" w:right="340" w:bottom="280" w:left="1420" w:header="710" w:footer="0" w:gutter="0"/>
          <w:cols w:space="720"/>
        </w:sectPr>
      </w:pPr>
    </w:p>
    <w:p w:rsidR="00FC4EA4" w:rsidRDefault="00FC4EA4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340"/>
        <w:gridCol w:w="6980"/>
      </w:tblGrid>
      <w:tr w:rsidR="00FC4EA4">
        <w:trPr>
          <w:trHeight w:val="3311"/>
        </w:trPr>
        <w:tc>
          <w:tcPr>
            <w:tcW w:w="566" w:type="dxa"/>
          </w:tcPr>
          <w:p w:rsidR="00FC4EA4" w:rsidRDefault="00FC4E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0" w:type="dxa"/>
          </w:tcPr>
          <w:p w:rsidR="00FC4EA4" w:rsidRPr="00747DF8" w:rsidRDefault="00FC4E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80" w:type="dxa"/>
          </w:tcPr>
          <w:p w:rsidR="00FC4EA4" w:rsidRPr="00747DF8" w:rsidRDefault="00C60E0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747DF8">
              <w:rPr>
                <w:sz w:val="24"/>
              </w:rPr>
              <w:t>подписания</w:t>
            </w:r>
            <w:r w:rsidRPr="00747DF8">
              <w:rPr>
                <w:spacing w:val="-3"/>
                <w:sz w:val="24"/>
              </w:rPr>
              <w:t xml:space="preserve"> </w:t>
            </w:r>
            <w:r w:rsidRPr="00747DF8">
              <w:rPr>
                <w:sz w:val="24"/>
              </w:rPr>
              <w:t>договора</w:t>
            </w:r>
            <w:r w:rsidRPr="00747DF8">
              <w:rPr>
                <w:spacing w:val="-3"/>
                <w:sz w:val="24"/>
              </w:rPr>
              <w:t xml:space="preserve"> </w:t>
            </w:r>
            <w:r w:rsidRPr="00747DF8">
              <w:rPr>
                <w:sz w:val="24"/>
              </w:rPr>
              <w:t>аренды</w:t>
            </w:r>
            <w:r w:rsidRPr="00747DF8">
              <w:rPr>
                <w:spacing w:val="-2"/>
                <w:sz w:val="24"/>
              </w:rPr>
              <w:t xml:space="preserve"> </w:t>
            </w:r>
            <w:r w:rsidRPr="00747DF8">
              <w:rPr>
                <w:sz w:val="24"/>
              </w:rPr>
              <w:t>земельного участка.</w:t>
            </w:r>
          </w:p>
          <w:p w:rsidR="00FC4EA4" w:rsidRPr="00747DF8" w:rsidRDefault="00FC4EA4">
            <w:pPr>
              <w:pStyle w:val="TableParagraph"/>
              <w:ind w:left="0"/>
              <w:rPr>
                <w:sz w:val="24"/>
              </w:rPr>
            </w:pPr>
          </w:p>
          <w:p w:rsidR="00FC4EA4" w:rsidRPr="00747DF8" w:rsidRDefault="00C60E0A">
            <w:pPr>
              <w:pStyle w:val="TableParagraph"/>
              <w:ind w:right="96"/>
              <w:jc w:val="both"/>
              <w:rPr>
                <w:sz w:val="24"/>
              </w:rPr>
            </w:pPr>
            <w:r w:rsidRPr="00747DF8">
              <w:rPr>
                <w:sz w:val="24"/>
              </w:rPr>
              <w:t>Оператор</w:t>
            </w:r>
            <w:r w:rsidRPr="00747DF8">
              <w:rPr>
                <w:spacing w:val="1"/>
                <w:sz w:val="24"/>
              </w:rPr>
              <w:t xml:space="preserve"> </w:t>
            </w:r>
            <w:r w:rsidRPr="00747DF8">
              <w:rPr>
                <w:sz w:val="24"/>
              </w:rPr>
              <w:t>электронной</w:t>
            </w:r>
            <w:r w:rsidRPr="00747DF8">
              <w:rPr>
                <w:spacing w:val="1"/>
                <w:sz w:val="24"/>
              </w:rPr>
              <w:t xml:space="preserve"> </w:t>
            </w:r>
            <w:r w:rsidRPr="00747DF8">
              <w:rPr>
                <w:sz w:val="24"/>
              </w:rPr>
              <w:t>площадки</w:t>
            </w:r>
            <w:r w:rsidRPr="00747DF8">
              <w:rPr>
                <w:spacing w:val="1"/>
                <w:sz w:val="24"/>
              </w:rPr>
              <w:t xml:space="preserve"> </w:t>
            </w:r>
            <w:r w:rsidRPr="00747DF8">
              <w:rPr>
                <w:sz w:val="24"/>
              </w:rPr>
              <w:t>прекращает</w:t>
            </w:r>
            <w:r w:rsidRPr="00747DF8">
              <w:rPr>
                <w:spacing w:val="1"/>
                <w:sz w:val="24"/>
              </w:rPr>
              <w:t xml:space="preserve"> </w:t>
            </w:r>
            <w:r w:rsidRPr="00747DF8">
              <w:rPr>
                <w:sz w:val="24"/>
              </w:rPr>
              <w:t>блокирование</w:t>
            </w:r>
            <w:r w:rsidRPr="00747DF8">
              <w:rPr>
                <w:spacing w:val="1"/>
                <w:sz w:val="24"/>
              </w:rPr>
              <w:t xml:space="preserve"> </w:t>
            </w:r>
            <w:r w:rsidRPr="00747DF8">
              <w:rPr>
                <w:sz w:val="24"/>
              </w:rPr>
              <w:t>денежных средств участников в размере задатка в случае, если</w:t>
            </w:r>
            <w:r w:rsidRPr="00747DF8">
              <w:rPr>
                <w:spacing w:val="1"/>
                <w:sz w:val="24"/>
              </w:rPr>
              <w:t xml:space="preserve"> </w:t>
            </w:r>
            <w:r w:rsidRPr="00747DF8">
              <w:rPr>
                <w:sz w:val="24"/>
              </w:rPr>
              <w:t>они</w:t>
            </w:r>
            <w:r w:rsidRPr="00747DF8">
              <w:rPr>
                <w:spacing w:val="1"/>
                <w:sz w:val="24"/>
              </w:rPr>
              <w:t xml:space="preserve"> </w:t>
            </w:r>
            <w:r w:rsidRPr="00747DF8">
              <w:rPr>
                <w:sz w:val="24"/>
              </w:rPr>
              <w:t>не</w:t>
            </w:r>
            <w:r w:rsidRPr="00747DF8">
              <w:rPr>
                <w:spacing w:val="1"/>
                <w:sz w:val="24"/>
              </w:rPr>
              <w:t xml:space="preserve"> </w:t>
            </w:r>
            <w:r w:rsidRPr="00747DF8">
              <w:rPr>
                <w:sz w:val="24"/>
              </w:rPr>
              <w:t>приняли</w:t>
            </w:r>
            <w:r w:rsidRPr="00747DF8">
              <w:rPr>
                <w:spacing w:val="1"/>
                <w:sz w:val="24"/>
              </w:rPr>
              <w:t xml:space="preserve"> </w:t>
            </w:r>
            <w:r w:rsidRPr="00747DF8">
              <w:rPr>
                <w:sz w:val="24"/>
              </w:rPr>
              <w:t>участие</w:t>
            </w:r>
            <w:r w:rsidRPr="00747DF8">
              <w:rPr>
                <w:spacing w:val="1"/>
                <w:sz w:val="24"/>
              </w:rPr>
              <w:t xml:space="preserve"> </w:t>
            </w:r>
            <w:r w:rsidRPr="00747DF8">
              <w:rPr>
                <w:sz w:val="24"/>
              </w:rPr>
              <w:t>в</w:t>
            </w:r>
            <w:r w:rsidRPr="00747DF8">
              <w:rPr>
                <w:spacing w:val="1"/>
                <w:sz w:val="24"/>
              </w:rPr>
              <w:t xml:space="preserve"> </w:t>
            </w:r>
            <w:r w:rsidRPr="00747DF8">
              <w:rPr>
                <w:sz w:val="24"/>
              </w:rPr>
              <w:t>аукционе,</w:t>
            </w:r>
            <w:r w:rsidRPr="00747DF8">
              <w:rPr>
                <w:spacing w:val="1"/>
                <w:sz w:val="24"/>
              </w:rPr>
              <w:t xml:space="preserve"> </w:t>
            </w:r>
            <w:r w:rsidRPr="00747DF8">
              <w:rPr>
                <w:sz w:val="24"/>
              </w:rPr>
              <w:t>по</w:t>
            </w:r>
            <w:r w:rsidRPr="00747DF8">
              <w:rPr>
                <w:spacing w:val="1"/>
                <w:sz w:val="24"/>
              </w:rPr>
              <w:t xml:space="preserve"> </w:t>
            </w:r>
            <w:r w:rsidRPr="00747DF8">
              <w:rPr>
                <w:sz w:val="24"/>
              </w:rPr>
              <w:t>факту</w:t>
            </w:r>
            <w:r w:rsidRPr="00747DF8">
              <w:rPr>
                <w:spacing w:val="1"/>
                <w:sz w:val="24"/>
              </w:rPr>
              <w:t xml:space="preserve"> </w:t>
            </w:r>
            <w:r w:rsidRPr="00747DF8">
              <w:rPr>
                <w:sz w:val="24"/>
              </w:rPr>
              <w:t>публикации</w:t>
            </w:r>
            <w:r w:rsidRPr="00747DF8">
              <w:rPr>
                <w:spacing w:val="1"/>
                <w:sz w:val="24"/>
              </w:rPr>
              <w:t xml:space="preserve"> </w:t>
            </w:r>
            <w:r w:rsidRPr="00747DF8">
              <w:rPr>
                <w:sz w:val="24"/>
              </w:rPr>
              <w:t>протокола</w:t>
            </w:r>
            <w:r w:rsidRPr="00747DF8">
              <w:rPr>
                <w:spacing w:val="-2"/>
                <w:sz w:val="24"/>
              </w:rPr>
              <w:t xml:space="preserve"> </w:t>
            </w:r>
            <w:r w:rsidRPr="00747DF8">
              <w:rPr>
                <w:sz w:val="24"/>
              </w:rPr>
              <w:t>проведения</w:t>
            </w:r>
            <w:r w:rsidRPr="00747DF8">
              <w:rPr>
                <w:spacing w:val="-3"/>
                <w:sz w:val="24"/>
              </w:rPr>
              <w:t xml:space="preserve"> </w:t>
            </w:r>
            <w:r w:rsidRPr="00747DF8">
              <w:rPr>
                <w:sz w:val="24"/>
              </w:rPr>
              <w:t>аукциона.</w:t>
            </w:r>
          </w:p>
          <w:p w:rsidR="00FC4EA4" w:rsidRPr="00747DF8" w:rsidRDefault="00FC4EA4">
            <w:pPr>
              <w:pStyle w:val="TableParagraph"/>
              <w:ind w:left="0"/>
              <w:rPr>
                <w:sz w:val="24"/>
              </w:rPr>
            </w:pPr>
          </w:p>
          <w:p w:rsidR="00FC4EA4" w:rsidRPr="00747DF8" w:rsidRDefault="00C60E0A">
            <w:pPr>
              <w:pStyle w:val="TableParagraph"/>
              <w:ind w:right="99"/>
              <w:jc w:val="both"/>
              <w:rPr>
                <w:sz w:val="24"/>
              </w:rPr>
            </w:pPr>
            <w:r w:rsidRPr="00747DF8">
              <w:rPr>
                <w:sz w:val="24"/>
              </w:rPr>
              <w:t>При заключении договора аренды</w:t>
            </w:r>
            <w:r w:rsidRPr="00747DF8">
              <w:rPr>
                <w:spacing w:val="1"/>
                <w:sz w:val="24"/>
              </w:rPr>
              <w:t xml:space="preserve"> </w:t>
            </w:r>
            <w:r w:rsidRPr="00747DF8">
              <w:rPr>
                <w:sz w:val="24"/>
              </w:rPr>
              <w:t>земельного участка с победителем аукциона, сумма внесенного</w:t>
            </w:r>
            <w:r w:rsidRPr="00747DF8">
              <w:rPr>
                <w:spacing w:val="1"/>
                <w:sz w:val="24"/>
              </w:rPr>
              <w:t xml:space="preserve"> </w:t>
            </w:r>
            <w:r w:rsidRPr="00747DF8">
              <w:rPr>
                <w:sz w:val="24"/>
              </w:rPr>
              <w:t>им задатка засчитывается в</w:t>
            </w:r>
            <w:r w:rsidRPr="00747DF8">
              <w:rPr>
                <w:spacing w:val="-1"/>
                <w:sz w:val="24"/>
              </w:rPr>
              <w:t xml:space="preserve"> </w:t>
            </w:r>
            <w:r w:rsidRPr="00747DF8">
              <w:rPr>
                <w:sz w:val="24"/>
              </w:rPr>
              <w:t>счет арендной</w:t>
            </w:r>
            <w:r w:rsidRPr="00747DF8">
              <w:rPr>
                <w:spacing w:val="-2"/>
                <w:sz w:val="24"/>
              </w:rPr>
              <w:t xml:space="preserve"> </w:t>
            </w:r>
            <w:r w:rsidRPr="00747DF8">
              <w:rPr>
                <w:sz w:val="24"/>
              </w:rPr>
              <w:t>платы</w:t>
            </w:r>
            <w:r w:rsidRPr="00747DF8">
              <w:rPr>
                <w:spacing w:val="-1"/>
                <w:sz w:val="24"/>
              </w:rPr>
              <w:t xml:space="preserve"> </w:t>
            </w:r>
            <w:r w:rsidRPr="00747DF8">
              <w:rPr>
                <w:sz w:val="24"/>
              </w:rPr>
              <w:t>за</w:t>
            </w:r>
            <w:r w:rsidRPr="00747DF8">
              <w:rPr>
                <w:spacing w:val="-1"/>
                <w:sz w:val="24"/>
              </w:rPr>
              <w:t xml:space="preserve"> </w:t>
            </w:r>
            <w:r w:rsidRPr="00747DF8">
              <w:rPr>
                <w:sz w:val="24"/>
              </w:rPr>
              <w:t>него</w:t>
            </w:r>
          </w:p>
          <w:p w:rsidR="00127B71" w:rsidRPr="00747DF8" w:rsidRDefault="00127B71">
            <w:pPr>
              <w:pStyle w:val="TableParagraph"/>
              <w:ind w:right="99"/>
              <w:jc w:val="both"/>
              <w:rPr>
                <w:sz w:val="24"/>
              </w:rPr>
            </w:pPr>
          </w:p>
          <w:p w:rsidR="00127B71" w:rsidRPr="00747DF8" w:rsidRDefault="00127B71">
            <w:pPr>
              <w:pStyle w:val="TableParagraph"/>
              <w:ind w:right="99"/>
              <w:jc w:val="both"/>
              <w:rPr>
                <w:sz w:val="24"/>
              </w:rPr>
            </w:pPr>
            <w:r w:rsidRPr="00747DF8">
              <w:rPr>
                <w:sz w:val="24"/>
              </w:rPr>
              <w:t>Внимание</w:t>
            </w:r>
            <w:proofErr w:type="gramStart"/>
            <w:r w:rsidRPr="00747DF8">
              <w:rPr>
                <w:sz w:val="24"/>
              </w:rPr>
              <w:t>: Взимается</w:t>
            </w:r>
            <w:proofErr w:type="gramEnd"/>
            <w:r w:rsidRPr="00747DF8">
              <w:rPr>
                <w:sz w:val="24"/>
              </w:rPr>
              <w:t xml:space="preserve"> плата с победителя электронного аукциона или иных лиц, с которыми в соответствии с пунктами 13, 14, 20 и 25 статьи 39.12 Земельного кодекса заключается договор аренды земельного участка, платы оператору электронной площадки за участие в электронном аукционе. Размер тарифа – 1% от начальной цены предмета аукциона и не более 2 000 рублей (включая НДС)</w:t>
            </w:r>
            <w:r w:rsidR="00747DF8" w:rsidRPr="00747DF8">
              <w:rPr>
                <w:sz w:val="24"/>
              </w:rPr>
              <w:t xml:space="preserve"> (порядок и размер оплаты определен Регламентом электронной площадки, а также иными регулирующими документами Оператора электронной площадки)</w:t>
            </w:r>
            <w:r w:rsidRPr="00747DF8">
              <w:rPr>
                <w:sz w:val="24"/>
              </w:rPr>
              <w:t>.</w:t>
            </w:r>
          </w:p>
        </w:tc>
      </w:tr>
      <w:tr w:rsidR="00FC4EA4">
        <w:trPr>
          <w:trHeight w:val="3552"/>
        </w:trPr>
        <w:tc>
          <w:tcPr>
            <w:tcW w:w="566" w:type="dxa"/>
          </w:tcPr>
          <w:p w:rsidR="00FC4EA4" w:rsidRDefault="002879D2">
            <w:pPr>
              <w:pStyle w:val="TableParagraph"/>
              <w:spacing w:before="10"/>
              <w:ind w:left="31"/>
            </w:pPr>
            <w:r>
              <w:t>15</w:t>
            </w:r>
            <w:r w:rsidR="00C60E0A">
              <w:t>.</w:t>
            </w:r>
          </w:p>
        </w:tc>
        <w:tc>
          <w:tcPr>
            <w:tcW w:w="2340" w:type="dxa"/>
          </w:tcPr>
          <w:p w:rsidR="00FC4EA4" w:rsidRDefault="00C60E0A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перечисления</w:t>
            </w:r>
          </w:p>
          <w:p w:rsidR="00FC4EA4" w:rsidRDefault="00C60E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задатка</w:t>
            </w:r>
          </w:p>
        </w:tc>
        <w:tc>
          <w:tcPr>
            <w:tcW w:w="6980" w:type="dxa"/>
          </w:tcPr>
          <w:p w:rsidR="00FC4EA4" w:rsidRDefault="00C60E0A">
            <w:pPr>
              <w:pStyle w:val="TableParagraph"/>
              <w:tabs>
                <w:tab w:val="left" w:pos="2158"/>
              </w:tabs>
              <w:ind w:left="214" w:right="2072"/>
              <w:rPr>
                <w:sz w:val="24"/>
              </w:rPr>
            </w:pPr>
            <w:r>
              <w:rPr>
                <w:sz w:val="24"/>
              </w:rPr>
              <w:t>Получатель</w:t>
            </w:r>
            <w:r>
              <w:rPr>
                <w:sz w:val="24"/>
              </w:rPr>
              <w:tab/>
              <w:t>ООО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«РТС-тендер»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  <w:t>Филиал «Корпоративный»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z w:val="24"/>
              </w:rPr>
              <w:tab/>
              <w:t>ПАО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Совкомбанк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z w:val="24"/>
              </w:rPr>
              <w:tab/>
              <w:t>40702810512030016362</w:t>
            </w:r>
          </w:p>
          <w:p w:rsidR="00FC4EA4" w:rsidRDefault="00C60E0A">
            <w:pPr>
              <w:pStyle w:val="TableParagraph"/>
              <w:tabs>
                <w:tab w:val="right" w:pos="4558"/>
              </w:tabs>
              <w:ind w:left="214"/>
              <w:rPr>
                <w:sz w:val="24"/>
              </w:rPr>
            </w:pPr>
            <w:r>
              <w:rPr>
                <w:sz w:val="24"/>
              </w:rPr>
              <w:t>Корр.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z w:val="24"/>
              </w:rPr>
              <w:tab/>
              <w:t>30101810445250000360</w:t>
            </w:r>
          </w:p>
          <w:p w:rsidR="00FC4EA4" w:rsidRDefault="00C60E0A">
            <w:pPr>
              <w:pStyle w:val="TableParagraph"/>
              <w:tabs>
                <w:tab w:val="right" w:pos="3238"/>
              </w:tabs>
              <w:ind w:left="214"/>
              <w:rPr>
                <w:sz w:val="24"/>
              </w:rPr>
            </w:pPr>
            <w:r>
              <w:rPr>
                <w:sz w:val="24"/>
              </w:rPr>
              <w:t>БИК</w:t>
            </w:r>
            <w:r>
              <w:rPr>
                <w:sz w:val="24"/>
              </w:rPr>
              <w:tab/>
              <w:t>044525360</w:t>
            </w:r>
          </w:p>
          <w:p w:rsidR="00FC4EA4" w:rsidRDefault="00C60E0A">
            <w:pPr>
              <w:pStyle w:val="TableParagraph"/>
              <w:tabs>
                <w:tab w:val="right" w:pos="3358"/>
              </w:tabs>
              <w:ind w:left="214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z w:val="24"/>
              </w:rPr>
              <w:tab/>
              <w:t>7710357167</w:t>
            </w:r>
          </w:p>
          <w:p w:rsidR="00FC4EA4" w:rsidRDefault="00C60E0A">
            <w:pPr>
              <w:pStyle w:val="TableParagraph"/>
              <w:tabs>
                <w:tab w:val="right" w:pos="3238"/>
              </w:tabs>
              <w:ind w:left="214"/>
              <w:rPr>
                <w:sz w:val="24"/>
              </w:rPr>
            </w:pPr>
            <w:r>
              <w:rPr>
                <w:sz w:val="24"/>
              </w:rPr>
              <w:t>КПП</w:t>
            </w:r>
            <w:r>
              <w:rPr>
                <w:sz w:val="24"/>
              </w:rPr>
              <w:tab/>
              <w:t>773001001</w:t>
            </w:r>
          </w:p>
          <w:p w:rsidR="00FC4EA4" w:rsidRDefault="00C60E0A">
            <w:pPr>
              <w:pStyle w:val="TableParagraph"/>
              <w:tabs>
                <w:tab w:val="left" w:pos="2158"/>
              </w:tabs>
              <w:ind w:left="214" w:right="739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гарантийного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платежа</w:t>
            </w:r>
            <w:proofErr w:type="gramEnd"/>
            <w:r w:rsidR="00927F95">
              <w:rPr>
                <w:sz w:val="24"/>
              </w:rPr>
              <w:t>:</w:t>
            </w:r>
            <w:r>
              <w:rPr>
                <w:sz w:val="24"/>
              </w:rPr>
              <w:tab/>
              <w:t>Соглашению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гарантийного</w:t>
            </w:r>
          </w:p>
          <w:p w:rsidR="00FC4EA4" w:rsidRDefault="00C60E0A">
            <w:pPr>
              <w:pStyle w:val="TableParagraph"/>
              <w:ind w:left="2158"/>
              <w:rPr>
                <w:sz w:val="24"/>
              </w:rPr>
            </w:pPr>
            <w:r>
              <w:rPr>
                <w:sz w:val="24"/>
              </w:rPr>
              <w:t>обеспечения,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</w:p>
          <w:p w:rsidR="00FC4EA4" w:rsidRDefault="00C60E0A">
            <w:pPr>
              <w:pStyle w:val="TableParagraph"/>
              <w:tabs>
                <w:tab w:val="left" w:pos="3238"/>
              </w:tabs>
              <w:ind w:left="215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НДС.</w:t>
            </w:r>
          </w:p>
        </w:tc>
      </w:tr>
      <w:tr w:rsidR="00FC4EA4">
        <w:trPr>
          <w:trHeight w:val="3035"/>
        </w:trPr>
        <w:tc>
          <w:tcPr>
            <w:tcW w:w="566" w:type="dxa"/>
          </w:tcPr>
          <w:p w:rsidR="00FC4EA4" w:rsidRDefault="00601D19">
            <w:pPr>
              <w:pStyle w:val="TableParagraph"/>
              <w:spacing w:before="11"/>
              <w:ind w:left="31"/>
            </w:pPr>
            <w:r>
              <w:t>16</w:t>
            </w:r>
            <w:r w:rsidR="00C60E0A">
              <w:t>.</w:t>
            </w:r>
          </w:p>
        </w:tc>
        <w:tc>
          <w:tcPr>
            <w:tcW w:w="2340" w:type="dxa"/>
          </w:tcPr>
          <w:p w:rsidR="00FC4EA4" w:rsidRDefault="00C60E0A">
            <w:pPr>
              <w:pStyle w:val="TableParagraph"/>
              <w:ind w:left="108" w:right="380"/>
              <w:rPr>
                <w:sz w:val="24"/>
              </w:rPr>
            </w:pPr>
            <w:r>
              <w:rPr>
                <w:sz w:val="24"/>
              </w:rPr>
              <w:t>Порядок возврата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задатка</w:t>
            </w:r>
          </w:p>
        </w:tc>
        <w:tc>
          <w:tcPr>
            <w:tcW w:w="6980" w:type="dxa"/>
          </w:tcPr>
          <w:p w:rsidR="00FC4EA4" w:rsidRDefault="00C60E0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Возврат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3B4B16">
              <w:rPr>
                <w:sz w:val="24"/>
              </w:rPr>
              <w:t>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(трех)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 дней:</w:t>
            </w:r>
          </w:p>
          <w:p w:rsidR="00FC4EA4" w:rsidRDefault="00C60E0A">
            <w:pPr>
              <w:pStyle w:val="TableParagraph"/>
              <w:numPr>
                <w:ilvl w:val="0"/>
                <w:numId w:val="15"/>
              </w:numPr>
              <w:tabs>
                <w:tab w:val="left" w:pos="40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со дня поступления уведомления об отзыве заявки (в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отзыва заявки заявителем позднее дня окончания срока 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возвращается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аукциона);</w:t>
            </w:r>
          </w:p>
          <w:p w:rsidR="00FC4EA4" w:rsidRDefault="00C60E0A">
            <w:pPr>
              <w:pStyle w:val="TableParagraph"/>
              <w:numPr>
                <w:ilvl w:val="0"/>
                <w:numId w:val="15"/>
              </w:numPr>
              <w:tabs>
                <w:tab w:val="left" w:pos="488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лицам,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аукционе;</w:t>
            </w:r>
          </w:p>
          <w:p w:rsidR="00FC4EA4" w:rsidRDefault="00C60E0A">
            <w:pPr>
              <w:pStyle w:val="TableParagraph"/>
              <w:numPr>
                <w:ilvl w:val="0"/>
                <w:numId w:val="15"/>
              </w:numPr>
              <w:tabs>
                <w:tab w:val="left" w:pos="397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со дня подписания протокола о результатах аукциона лицам,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участвовавшим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победившим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</w:p>
        </w:tc>
      </w:tr>
      <w:tr w:rsidR="00FC4EA4">
        <w:trPr>
          <w:trHeight w:val="4416"/>
        </w:trPr>
        <w:tc>
          <w:tcPr>
            <w:tcW w:w="566" w:type="dxa"/>
          </w:tcPr>
          <w:p w:rsidR="00FC4EA4" w:rsidRDefault="00601D19">
            <w:pPr>
              <w:pStyle w:val="TableParagraph"/>
              <w:spacing w:before="10"/>
              <w:ind w:left="31"/>
            </w:pPr>
            <w:r>
              <w:lastRenderedPageBreak/>
              <w:t>17</w:t>
            </w:r>
            <w:r w:rsidR="00C60E0A">
              <w:t>.</w:t>
            </w:r>
          </w:p>
        </w:tc>
        <w:tc>
          <w:tcPr>
            <w:tcW w:w="2340" w:type="dxa"/>
          </w:tcPr>
          <w:p w:rsidR="00FC4EA4" w:rsidRDefault="00C60E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Перечень</w:t>
            </w:r>
          </w:p>
          <w:p w:rsidR="00FC4EA4" w:rsidRDefault="00C60E0A">
            <w:pPr>
              <w:pStyle w:val="TableParagraph"/>
              <w:ind w:left="108" w:right="6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претендентом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FC4EA4" w:rsidRDefault="00C60E0A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заявке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</w:p>
        </w:tc>
        <w:tc>
          <w:tcPr>
            <w:tcW w:w="6980" w:type="dxa"/>
          </w:tcPr>
          <w:p w:rsidR="00FC4EA4" w:rsidRDefault="00C60E0A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заявка на участие в аукционе по установленной в извещении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форме с указанием банковских реквизитов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возврата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задатка*;</w:t>
            </w:r>
          </w:p>
          <w:p w:rsidR="00FC4EA4" w:rsidRDefault="00C60E0A">
            <w:pPr>
              <w:pStyle w:val="TableParagraph"/>
              <w:ind w:right="10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*направляется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оператору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</w:t>
            </w:r>
          </w:p>
          <w:p w:rsidR="00B41AEF" w:rsidRDefault="00B41AEF">
            <w:pPr>
              <w:pStyle w:val="TableParagraph"/>
              <w:numPr>
                <w:ilvl w:val="0"/>
                <w:numId w:val="14"/>
              </w:numPr>
              <w:tabs>
                <w:tab w:val="left" w:pos="399"/>
              </w:tabs>
              <w:ind w:right="101" w:firstLine="0"/>
              <w:jc w:val="both"/>
              <w:rPr>
                <w:sz w:val="24"/>
              </w:rPr>
            </w:pPr>
            <w:r w:rsidRPr="00B41AEF">
              <w:rPr>
                <w:sz w:val="24"/>
              </w:rPr>
              <w:t>копии документов, удостоверяющих личность заявителя (для граждан) (паспорт - всех страниц), а в случае подачи документов представителем заявителя – документ, подтверждающий его полномочия и документ, удостоверяющий личность представителя</w:t>
            </w:r>
            <w:r>
              <w:rPr>
                <w:sz w:val="24"/>
              </w:rPr>
              <w:t>;</w:t>
            </w:r>
          </w:p>
          <w:p w:rsidR="00FC4EA4" w:rsidRDefault="00C60E0A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надлежащим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о государственной регистрации юридического лица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законодательством иностранного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лицо;</w:t>
            </w:r>
          </w:p>
          <w:p w:rsidR="00FC4EA4" w:rsidRDefault="00C60E0A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ind w:left="365"/>
              <w:jc w:val="both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задатка**.</w:t>
            </w:r>
          </w:p>
          <w:p w:rsidR="00FC4EA4" w:rsidRDefault="00C60E0A">
            <w:pPr>
              <w:pStyle w:val="TableParagraph"/>
              <w:spacing w:line="270" w:lineRule="atLeast"/>
              <w:ind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**информация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внесении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задатка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формируется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оператором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направляется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A8075D">
              <w:rPr>
                <w:i/>
                <w:spacing w:val="1"/>
                <w:sz w:val="24"/>
              </w:rPr>
              <w:t>О</w:t>
            </w:r>
            <w:r>
              <w:rPr>
                <w:i/>
                <w:sz w:val="24"/>
              </w:rPr>
              <w:t>рганизатору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аукциона</w:t>
            </w:r>
          </w:p>
        </w:tc>
      </w:tr>
    </w:tbl>
    <w:p w:rsidR="00FC4EA4" w:rsidRDefault="00FC4EA4">
      <w:pPr>
        <w:spacing w:line="270" w:lineRule="atLeast"/>
        <w:jc w:val="both"/>
        <w:rPr>
          <w:sz w:val="24"/>
        </w:rPr>
        <w:sectPr w:rsidR="00FC4EA4">
          <w:pgSz w:w="11910" w:h="16840"/>
          <w:pgMar w:top="1040" w:right="340" w:bottom="280" w:left="1420" w:header="710" w:footer="0" w:gutter="0"/>
          <w:cols w:space="720"/>
        </w:sectPr>
      </w:pPr>
    </w:p>
    <w:p w:rsidR="00FC4EA4" w:rsidRDefault="00FC4EA4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340"/>
        <w:gridCol w:w="6980"/>
      </w:tblGrid>
      <w:tr w:rsidR="00FC4EA4">
        <w:trPr>
          <w:trHeight w:val="1380"/>
        </w:trPr>
        <w:tc>
          <w:tcPr>
            <w:tcW w:w="566" w:type="dxa"/>
          </w:tcPr>
          <w:p w:rsidR="00FC4EA4" w:rsidRDefault="00FC4E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0" w:type="dxa"/>
          </w:tcPr>
          <w:p w:rsidR="00FC4EA4" w:rsidRDefault="00FC4E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80" w:type="dxa"/>
          </w:tcPr>
          <w:p w:rsidR="00FC4EA4" w:rsidRDefault="00FC4EA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C4EA4" w:rsidRDefault="00C60E0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Заявка на участие в электронном аукционе, а также прилагаемые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ней документы подписываются 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FC4EA4">
        <w:trPr>
          <w:trHeight w:val="4692"/>
        </w:trPr>
        <w:tc>
          <w:tcPr>
            <w:tcW w:w="566" w:type="dxa"/>
          </w:tcPr>
          <w:p w:rsidR="00FC4EA4" w:rsidRDefault="00601D19">
            <w:pPr>
              <w:pStyle w:val="TableParagraph"/>
              <w:spacing w:before="10"/>
              <w:ind w:left="31"/>
            </w:pPr>
            <w:r>
              <w:t>18</w:t>
            </w:r>
            <w:r w:rsidR="00C60E0A">
              <w:t>.</w:t>
            </w:r>
          </w:p>
        </w:tc>
        <w:tc>
          <w:tcPr>
            <w:tcW w:w="2340" w:type="dxa"/>
          </w:tcPr>
          <w:p w:rsidR="00FC4EA4" w:rsidRDefault="00C60E0A">
            <w:pPr>
              <w:pStyle w:val="TableParagraph"/>
              <w:ind w:left="108" w:right="340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аукциону</w:t>
            </w:r>
          </w:p>
        </w:tc>
        <w:tc>
          <w:tcPr>
            <w:tcW w:w="6980" w:type="dxa"/>
          </w:tcPr>
          <w:p w:rsidR="00FC4EA4" w:rsidRPr="000D5042" w:rsidRDefault="00C60E0A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Заявитель не допускается к участию в аукционе в следующих</w:t>
            </w:r>
            <w:r>
              <w:rPr>
                <w:spacing w:val="1"/>
                <w:sz w:val="24"/>
              </w:rPr>
              <w:t xml:space="preserve"> </w:t>
            </w:r>
            <w:r w:rsidRPr="000D5042">
              <w:rPr>
                <w:sz w:val="24"/>
              </w:rPr>
              <w:t>случаях:</w:t>
            </w:r>
          </w:p>
          <w:p w:rsidR="00FC4EA4" w:rsidRPr="000D5042" w:rsidRDefault="00C60E0A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ind w:right="100" w:firstLine="0"/>
              <w:jc w:val="both"/>
              <w:rPr>
                <w:sz w:val="24"/>
              </w:rPr>
            </w:pPr>
            <w:r w:rsidRPr="000D5042">
              <w:rPr>
                <w:sz w:val="24"/>
              </w:rPr>
              <w:t>непредставление</w:t>
            </w:r>
            <w:r w:rsidRPr="000D5042">
              <w:rPr>
                <w:spacing w:val="1"/>
                <w:sz w:val="24"/>
              </w:rPr>
              <w:t xml:space="preserve"> </w:t>
            </w:r>
            <w:r w:rsidRPr="000D5042">
              <w:rPr>
                <w:sz w:val="24"/>
              </w:rPr>
              <w:t>необходимых</w:t>
            </w:r>
            <w:r w:rsidRPr="000D5042">
              <w:rPr>
                <w:spacing w:val="1"/>
                <w:sz w:val="24"/>
              </w:rPr>
              <w:t xml:space="preserve"> </w:t>
            </w:r>
            <w:r w:rsidRPr="000D5042">
              <w:rPr>
                <w:sz w:val="24"/>
              </w:rPr>
              <w:t>для</w:t>
            </w:r>
            <w:r w:rsidRPr="000D5042">
              <w:rPr>
                <w:spacing w:val="1"/>
                <w:sz w:val="24"/>
              </w:rPr>
              <w:t xml:space="preserve"> </w:t>
            </w:r>
            <w:r w:rsidRPr="000D5042">
              <w:rPr>
                <w:sz w:val="24"/>
              </w:rPr>
              <w:t>участия</w:t>
            </w:r>
            <w:r w:rsidRPr="000D5042">
              <w:rPr>
                <w:spacing w:val="1"/>
                <w:sz w:val="24"/>
              </w:rPr>
              <w:t xml:space="preserve"> </w:t>
            </w:r>
            <w:r w:rsidRPr="000D5042">
              <w:rPr>
                <w:sz w:val="24"/>
              </w:rPr>
              <w:t>в</w:t>
            </w:r>
            <w:r w:rsidRPr="000D5042">
              <w:rPr>
                <w:spacing w:val="1"/>
                <w:sz w:val="24"/>
              </w:rPr>
              <w:t xml:space="preserve"> </w:t>
            </w:r>
            <w:r w:rsidRPr="000D5042">
              <w:rPr>
                <w:sz w:val="24"/>
              </w:rPr>
              <w:t>аукционе</w:t>
            </w:r>
            <w:r w:rsidRPr="000D5042">
              <w:rPr>
                <w:spacing w:val="1"/>
                <w:sz w:val="24"/>
              </w:rPr>
              <w:t xml:space="preserve"> </w:t>
            </w:r>
            <w:r w:rsidRPr="000D5042">
              <w:rPr>
                <w:sz w:val="24"/>
              </w:rPr>
              <w:t>документов</w:t>
            </w:r>
            <w:r w:rsidRPr="000D5042">
              <w:rPr>
                <w:spacing w:val="-2"/>
                <w:sz w:val="24"/>
              </w:rPr>
              <w:t xml:space="preserve"> </w:t>
            </w:r>
            <w:r w:rsidRPr="000D5042">
              <w:rPr>
                <w:sz w:val="24"/>
              </w:rPr>
              <w:t>или представление недостоверных сведений;</w:t>
            </w:r>
          </w:p>
          <w:p w:rsidR="00FC4EA4" w:rsidRPr="000D5042" w:rsidRDefault="00C60E0A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ind w:right="105" w:firstLine="0"/>
              <w:jc w:val="both"/>
              <w:rPr>
                <w:sz w:val="24"/>
              </w:rPr>
            </w:pPr>
            <w:r w:rsidRPr="000D5042">
              <w:rPr>
                <w:sz w:val="24"/>
              </w:rPr>
              <w:t>непоступление задатка на дату рассмотрения заявок на участие</w:t>
            </w:r>
            <w:r w:rsidRPr="000D5042">
              <w:rPr>
                <w:spacing w:val="-58"/>
                <w:sz w:val="24"/>
              </w:rPr>
              <w:t xml:space="preserve"> </w:t>
            </w:r>
            <w:r w:rsidRPr="000D5042">
              <w:rPr>
                <w:sz w:val="24"/>
              </w:rPr>
              <w:t>в</w:t>
            </w:r>
            <w:r w:rsidRPr="000D5042">
              <w:rPr>
                <w:spacing w:val="-2"/>
                <w:sz w:val="24"/>
              </w:rPr>
              <w:t xml:space="preserve"> </w:t>
            </w:r>
            <w:r w:rsidRPr="000D5042">
              <w:rPr>
                <w:sz w:val="24"/>
              </w:rPr>
              <w:t>аукционе;</w:t>
            </w:r>
          </w:p>
          <w:p w:rsidR="00FC4EA4" w:rsidRDefault="00C60E0A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ind w:right="96" w:firstLine="0"/>
              <w:jc w:val="both"/>
              <w:rPr>
                <w:sz w:val="24"/>
              </w:rPr>
            </w:pPr>
            <w:r w:rsidRPr="000D5042">
              <w:rPr>
                <w:sz w:val="24"/>
              </w:rPr>
              <w:t>подача</w:t>
            </w:r>
            <w:r w:rsidRPr="000D5042">
              <w:rPr>
                <w:spacing w:val="1"/>
                <w:sz w:val="24"/>
              </w:rPr>
              <w:t xml:space="preserve"> </w:t>
            </w:r>
            <w:r w:rsidRPr="000D5042">
              <w:rPr>
                <w:sz w:val="24"/>
              </w:rPr>
              <w:t>заявки</w:t>
            </w:r>
            <w:r w:rsidRPr="000D5042">
              <w:rPr>
                <w:spacing w:val="1"/>
                <w:sz w:val="24"/>
              </w:rPr>
              <w:t xml:space="preserve"> </w:t>
            </w:r>
            <w:r w:rsidRPr="000D5042">
              <w:rPr>
                <w:sz w:val="24"/>
              </w:rPr>
              <w:t>на</w:t>
            </w:r>
            <w:r w:rsidRPr="000D5042">
              <w:rPr>
                <w:spacing w:val="1"/>
                <w:sz w:val="24"/>
              </w:rPr>
              <w:t xml:space="preserve"> </w:t>
            </w:r>
            <w:r w:rsidRPr="000D5042">
              <w:rPr>
                <w:sz w:val="24"/>
              </w:rPr>
              <w:t>участие</w:t>
            </w:r>
            <w:r w:rsidRPr="000D5042">
              <w:rPr>
                <w:spacing w:val="1"/>
                <w:sz w:val="24"/>
              </w:rPr>
              <w:t xml:space="preserve"> </w:t>
            </w:r>
            <w:r w:rsidRPr="000D5042">
              <w:rPr>
                <w:sz w:val="24"/>
              </w:rPr>
              <w:t>в</w:t>
            </w:r>
            <w:r w:rsidRPr="000D5042">
              <w:rPr>
                <w:spacing w:val="1"/>
                <w:sz w:val="24"/>
              </w:rPr>
              <w:t xml:space="preserve"> </w:t>
            </w:r>
            <w:r w:rsidRPr="000D5042">
              <w:rPr>
                <w:sz w:val="24"/>
              </w:rPr>
              <w:t>аукционе</w:t>
            </w:r>
            <w:r w:rsidRPr="000D5042">
              <w:rPr>
                <w:spacing w:val="1"/>
                <w:sz w:val="24"/>
              </w:rPr>
              <w:t xml:space="preserve"> </w:t>
            </w:r>
            <w:r w:rsidRPr="000D5042">
              <w:rPr>
                <w:sz w:val="24"/>
              </w:rPr>
              <w:t>лицом,</w:t>
            </w:r>
            <w:r w:rsidRPr="000D5042">
              <w:rPr>
                <w:spacing w:val="1"/>
                <w:sz w:val="24"/>
              </w:rPr>
              <w:t xml:space="preserve"> </w:t>
            </w:r>
            <w:r w:rsidRPr="000D5042">
              <w:rPr>
                <w:sz w:val="24"/>
              </w:rPr>
              <w:t>которое</w:t>
            </w:r>
            <w:r w:rsidRPr="000D5042">
              <w:rPr>
                <w:spacing w:val="1"/>
                <w:sz w:val="24"/>
              </w:rPr>
              <w:t xml:space="preserve"> </w:t>
            </w:r>
            <w:r w:rsidRPr="000D5042">
              <w:rPr>
                <w:sz w:val="24"/>
              </w:rPr>
              <w:t>в</w:t>
            </w:r>
            <w:r w:rsidRPr="000D5042">
              <w:rPr>
                <w:spacing w:val="1"/>
                <w:sz w:val="24"/>
              </w:rPr>
              <w:t xml:space="preserve"> </w:t>
            </w:r>
            <w:r w:rsidRPr="000D5042">
              <w:rPr>
                <w:sz w:val="24"/>
              </w:rPr>
              <w:t>соответствии</w:t>
            </w:r>
            <w:r w:rsidRPr="000D5042">
              <w:rPr>
                <w:spacing w:val="1"/>
                <w:sz w:val="24"/>
              </w:rPr>
              <w:t xml:space="preserve"> </w:t>
            </w:r>
            <w:r w:rsidRPr="000D5042">
              <w:rPr>
                <w:sz w:val="24"/>
              </w:rPr>
              <w:t>с Земельным кодексом</w:t>
            </w:r>
            <w:r w:rsidRPr="000D5042">
              <w:rPr>
                <w:spacing w:val="1"/>
                <w:sz w:val="24"/>
              </w:rPr>
              <w:t xml:space="preserve"> </w:t>
            </w:r>
            <w:r w:rsidRPr="000D5042">
              <w:rPr>
                <w:sz w:val="24"/>
              </w:rPr>
              <w:t>Российской</w:t>
            </w:r>
            <w:r w:rsidRPr="000D5042">
              <w:rPr>
                <w:spacing w:val="1"/>
                <w:sz w:val="24"/>
              </w:rPr>
              <w:t xml:space="preserve"> </w:t>
            </w:r>
            <w:r w:rsidRPr="000D5042">
              <w:rPr>
                <w:sz w:val="24"/>
              </w:rPr>
              <w:t>Федерации</w:t>
            </w:r>
            <w:r w:rsidRPr="000D5042">
              <w:rPr>
                <w:spacing w:val="1"/>
                <w:sz w:val="24"/>
              </w:rPr>
              <w:t xml:space="preserve"> </w:t>
            </w:r>
            <w:r w:rsidRPr="000D5042">
              <w:rPr>
                <w:sz w:val="24"/>
              </w:rPr>
              <w:t>и</w:t>
            </w:r>
            <w:r w:rsidRPr="000D5042">
              <w:rPr>
                <w:spacing w:val="1"/>
                <w:sz w:val="24"/>
              </w:rPr>
              <w:t xml:space="preserve"> </w:t>
            </w:r>
            <w:r w:rsidRPr="000D5042">
              <w:rPr>
                <w:sz w:val="24"/>
              </w:rPr>
              <w:t>другими</w:t>
            </w:r>
            <w:r w:rsidRPr="000D5042">
              <w:rPr>
                <w:spacing w:val="1"/>
                <w:sz w:val="24"/>
              </w:rPr>
              <w:t xml:space="preserve"> </w:t>
            </w:r>
            <w:r w:rsidRPr="000D5042">
              <w:rPr>
                <w:sz w:val="24"/>
              </w:rPr>
              <w:t>федеральными</w:t>
            </w:r>
            <w:r w:rsidRPr="000D504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приобрести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аренду;</w:t>
            </w:r>
          </w:p>
          <w:p w:rsidR="00FC4EA4" w:rsidRDefault="00C60E0A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 сведений о заявителе, об учредителях (участниках),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 заявителя, являющегося юридическим лицом, в 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недобросовестных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 аукциона</w:t>
            </w:r>
          </w:p>
        </w:tc>
      </w:tr>
      <w:tr w:rsidR="008E068D" w:rsidTr="00927F95">
        <w:trPr>
          <w:trHeight w:val="1436"/>
        </w:trPr>
        <w:tc>
          <w:tcPr>
            <w:tcW w:w="566" w:type="dxa"/>
          </w:tcPr>
          <w:p w:rsidR="008E068D" w:rsidRDefault="008E068D">
            <w:pPr>
              <w:pStyle w:val="TableParagraph"/>
              <w:spacing w:before="10"/>
              <w:ind w:left="31"/>
            </w:pPr>
            <w:r>
              <w:t>19.</w:t>
            </w:r>
          </w:p>
        </w:tc>
        <w:tc>
          <w:tcPr>
            <w:tcW w:w="2340" w:type="dxa"/>
          </w:tcPr>
          <w:p w:rsidR="008E068D" w:rsidRDefault="008E068D">
            <w:pPr>
              <w:pStyle w:val="TableParagraph"/>
              <w:ind w:left="108" w:right="340"/>
              <w:rPr>
                <w:sz w:val="24"/>
              </w:rPr>
            </w:pPr>
            <w:r>
              <w:rPr>
                <w:sz w:val="24"/>
              </w:rPr>
              <w:t>Рассмотрение заявок</w:t>
            </w:r>
          </w:p>
        </w:tc>
        <w:tc>
          <w:tcPr>
            <w:tcW w:w="6980" w:type="dxa"/>
          </w:tcPr>
          <w:p w:rsidR="008E068D" w:rsidRPr="008E068D" w:rsidRDefault="008E068D">
            <w:pPr>
              <w:pStyle w:val="TableParagraph"/>
              <w:ind w:right="105"/>
              <w:jc w:val="both"/>
              <w:rPr>
                <w:sz w:val="24"/>
                <w:szCs w:val="24"/>
              </w:rPr>
            </w:pPr>
            <w:r w:rsidRPr="008E068D">
              <w:rPr>
                <w:sz w:val="24"/>
                <w:szCs w:val="24"/>
              </w:rPr>
              <w:t>Рассмотрение Заявок осуществляется Организатором электронного аукциона в соответствии с требованиями, установленными Законодательством, регулирующим земельные отношения</w:t>
            </w:r>
          </w:p>
        </w:tc>
      </w:tr>
      <w:tr w:rsidR="00FC4EA4">
        <w:trPr>
          <w:trHeight w:val="1932"/>
        </w:trPr>
        <w:tc>
          <w:tcPr>
            <w:tcW w:w="566" w:type="dxa"/>
          </w:tcPr>
          <w:p w:rsidR="00FC4EA4" w:rsidRDefault="008E068D">
            <w:pPr>
              <w:pStyle w:val="TableParagraph"/>
              <w:spacing w:before="10"/>
              <w:ind w:left="31"/>
            </w:pPr>
            <w:r>
              <w:t>20</w:t>
            </w:r>
            <w:r w:rsidR="00C60E0A">
              <w:t>.</w:t>
            </w:r>
          </w:p>
        </w:tc>
        <w:tc>
          <w:tcPr>
            <w:tcW w:w="2340" w:type="dxa"/>
          </w:tcPr>
          <w:p w:rsidR="00FC4EA4" w:rsidRDefault="00C60E0A">
            <w:pPr>
              <w:pStyle w:val="TableParagraph"/>
              <w:ind w:left="108" w:right="828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заявителей</w:t>
            </w:r>
          </w:p>
        </w:tc>
        <w:tc>
          <w:tcPr>
            <w:tcW w:w="6980" w:type="dxa"/>
          </w:tcPr>
          <w:p w:rsidR="00FC4EA4" w:rsidRDefault="00C60E0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Заявителям, признанным участниками электронного аукциона,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заявителям, не допущенным к участию в электронном аукционе,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уведомления о принятых в отношении их решениях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заявок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</w:p>
        </w:tc>
      </w:tr>
      <w:tr w:rsidR="00FC4EA4">
        <w:trPr>
          <w:trHeight w:val="6072"/>
        </w:trPr>
        <w:tc>
          <w:tcPr>
            <w:tcW w:w="566" w:type="dxa"/>
          </w:tcPr>
          <w:p w:rsidR="00FC4EA4" w:rsidRDefault="00C60E0A">
            <w:pPr>
              <w:pStyle w:val="TableParagraph"/>
              <w:spacing w:before="10"/>
              <w:ind w:left="31"/>
            </w:pPr>
            <w:r>
              <w:lastRenderedPageBreak/>
              <w:t>2</w:t>
            </w:r>
            <w:r w:rsidR="008E068D">
              <w:t>1</w:t>
            </w:r>
            <w:r>
              <w:t>.</w:t>
            </w:r>
          </w:p>
        </w:tc>
        <w:tc>
          <w:tcPr>
            <w:tcW w:w="2340" w:type="dxa"/>
          </w:tcPr>
          <w:p w:rsidR="00FC4EA4" w:rsidRDefault="00C60E0A">
            <w:pPr>
              <w:pStyle w:val="TableParagraph"/>
              <w:ind w:left="108" w:right="1017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</w:p>
        </w:tc>
        <w:tc>
          <w:tcPr>
            <w:tcW w:w="6980" w:type="dxa"/>
          </w:tcPr>
          <w:p w:rsidR="00FC4EA4" w:rsidRDefault="00C60E0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 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Извещении о проведении аукциона. Время проведения 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профилактических 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площадке.</w:t>
            </w:r>
          </w:p>
          <w:p w:rsidR="00FC4EA4" w:rsidRDefault="00FC4EA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C4EA4" w:rsidRDefault="00C60E0A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Аукцион проводится путем повышения начальной цены на «шаг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Извещением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проведении аукциона.</w:t>
            </w:r>
          </w:p>
          <w:p w:rsidR="00FC4EA4" w:rsidRDefault="00FC4EA4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FC4EA4" w:rsidRDefault="00C60E0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Если в течение 1 (одного) часа со времени начала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 не поступило ни одного предложения о цене, 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программно-аппаратных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 площадки.</w:t>
            </w:r>
          </w:p>
          <w:p w:rsidR="00FC4EA4" w:rsidRDefault="00FC4EA4">
            <w:pPr>
              <w:pStyle w:val="TableParagraph"/>
              <w:ind w:left="0"/>
              <w:rPr>
                <w:sz w:val="24"/>
              </w:rPr>
            </w:pPr>
          </w:p>
          <w:p w:rsidR="00FC4EA4" w:rsidRDefault="00C60E0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 случае поступления предложения о цене, время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(десяти)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минутам.</w:t>
            </w:r>
          </w:p>
          <w:p w:rsidR="00FC4EA4" w:rsidRDefault="00FC4EA4">
            <w:pPr>
              <w:pStyle w:val="TableParagraph"/>
              <w:ind w:left="0"/>
              <w:rPr>
                <w:sz w:val="23"/>
              </w:rPr>
            </w:pPr>
          </w:p>
          <w:p w:rsidR="00FC4EA4" w:rsidRDefault="00C60E0A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программно-аппаратных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(десяти)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FC4EA4" w:rsidRDefault="00FC4EA4">
      <w:pPr>
        <w:spacing w:line="270" w:lineRule="atLeast"/>
        <w:jc w:val="both"/>
        <w:rPr>
          <w:sz w:val="24"/>
        </w:rPr>
        <w:sectPr w:rsidR="00FC4EA4">
          <w:pgSz w:w="11910" w:h="16840"/>
          <w:pgMar w:top="1040" w:right="340" w:bottom="280" w:left="1420" w:header="710" w:footer="0" w:gutter="0"/>
          <w:cols w:space="720"/>
        </w:sectPr>
      </w:pPr>
    </w:p>
    <w:p w:rsidR="00FC4EA4" w:rsidRDefault="00FC4EA4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340"/>
        <w:gridCol w:w="6980"/>
      </w:tblGrid>
      <w:tr w:rsidR="00FC4EA4">
        <w:trPr>
          <w:trHeight w:val="4968"/>
        </w:trPr>
        <w:tc>
          <w:tcPr>
            <w:tcW w:w="566" w:type="dxa"/>
          </w:tcPr>
          <w:p w:rsidR="00FC4EA4" w:rsidRDefault="00FC4E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0" w:type="dxa"/>
          </w:tcPr>
          <w:p w:rsidR="00FC4EA4" w:rsidRDefault="00FC4E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80" w:type="dxa"/>
          </w:tcPr>
          <w:p w:rsidR="00FC4EA4" w:rsidRDefault="00C60E0A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цене.</w:t>
            </w:r>
          </w:p>
          <w:p w:rsidR="00FC4EA4" w:rsidRDefault="00FC4EA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C4EA4" w:rsidRDefault="00C60E0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приостанавливает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зафиксированного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площадки.</w:t>
            </w:r>
          </w:p>
          <w:p w:rsidR="00FC4EA4" w:rsidRDefault="00FC4EA4">
            <w:pPr>
              <w:pStyle w:val="TableParagraph"/>
              <w:ind w:left="0"/>
              <w:rPr>
                <w:sz w:val="24"/>
              </w:rPr>
            </w:pPr>
          </w:p>
          <w:p w:rsidR="00FC4EA4" w:rsidRDefault="00C60E0A">
            <w:pPr>
              <w:pStyle w:val="TableParagraph"/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Ход проведения аукциона фиксируется оператором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направляются</w:t>
            </w:r>
            <w:r>
              <w:rPr>
                <w:spacing w:val="1"/>
                <w:sz w:val="24"/>
              </w:rPr>
              <w:t xml:space="preserve"> </w:t>
            </w:r>
            <w:r w:rsidR="004F5BD7">
              <w:rPr>
                <w:spacing w:val="1"/>
                <w:sz w:val="24"/>
              </w:rPr>
              <w:t>О</w:t>
            </w:r>
            <w:r>
              <w:rPr>
                <w:sz w:val="24"/>
              </w:rPr>
              <w:t>рганизатору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 аукциона для оформления протокола о 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</w:p>
          <w:p w:rsidR="00FC4EA4" w:rsidRDefault="00FC4EA4">
            <w:pPr>
              <w:pStyle w:val="TableParagraph"/>
              <w:ind w:left="0"/>
              <w:rPr>
                <w:sz w:val="24"/>
              </w:rPr>
            </w:pPr>
          </w:p>
          <w:p w:rsidR="00FC4EA4" w:rsidRDefault="00C60E0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подведения</w:t>
            </w:r>
            <w:r>
              <w:rPr>
                <w:spacing w:val="-57"/>
                <w:sz w:val="24"/>
              </w:rPr>
              <w:t xml:space="preserve"> </w:t>
            </w:r>
            <w:r w:rsidR="004F5BD7">
              <w:rPr>
                <w:spacing w:val="-57"/>
                <w:sz w:val="24"/>
              </w:rPr>
              <w:t>О</w:t>
            </w:r>
            <w:r>
              <w:rPr>
                <w:sz w:val="24"/>
              </w:rPr>
              <w:t>рганизатором аукциона итогов аукциона оператор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победителе</w:t>
            </w:r>
          </w:p>
        </w:tc>
      </w:tr>
      <w:tr w:rsidR="00FC4EA4">
        <w:trPr>
          <w:trHeight w:val="6898"/>
        </w:trPr>
        <w:tc>
          <w:tcPr>
            <w:tcW w:w="566" w:type="dxa"/>
          </w:tcPr>
          <w:p w:rsidR="00FC4EA4" w:rsidRDefault="00C60E0A">
            <w:pPr>
              <w:pStyle w:val="TableParagraph"/>
              <w:spacing w:before="10"/>
              <w:ind w:left="31"/>
            </w:pPr>
            <w:r>
              <w:t>2</w:t>
            </w:r>
            <w:r w:rsidR="008E068D">
              <w:t>2</w:t>
            </w:r>
            <w:r>
              <w:t>.</w:t>
            </w:r>
          </w:p>
        </w:tc>
        <w:tc>
          <w:tcPr>
            <w:tcW w:w="2340" w:type="dxa"/>
          </w:tcPr>
          <w:p w:rsidR="00FC4EA4" w:rsidRDefault="00C60E0A">
            <w:pPr>
              <w:pStyle w:val="TableParagraph"/>
              <w:ind w:left="108" w:right="99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  <w:tc>
          <w:tcPr>
            <w:tcW w:w="6980" w:type="dxa"/>
          </w:tcPr>
          <w:p w:rsidR="00FC4EA4" w:rsidRDefault="00C60E0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собственности, ранее чем через десять дней со дня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несостоявшимся,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сайте.</w:t>
            </w:r>
          </w:p>
          <w:p w:rsidR="00FC4EA4" w:rsidRDefault="00FC4EA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C4EA4" w:rsidRDefault="003B4B16" w:rsidP="008E068D">
            <w:pPr>
              <w:pStyle w:val="TableParagraph"/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обязан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в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течение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пяти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дней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со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дня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истечения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срока,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предусмотренного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предыдущим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абзацем,</w:t>
            </w:r>
            <w:r w:rsidR="00C60E0A">
              <w:rPr>
                <w:spacing w:val="-57"/>
                <w:sz w:val="24"/>
              </w:rPr>
              <w:t xml:space="preserve"> </w:t>
            </w:r>
            <w:r w:rsidR="00C60E0A">
              <w:rPr>
                <w:sz w:val="24"/>
              </w:rPr>
              <w:t>направить победителю электронного аукциона или</w:t>
            </w:r>
            <w:r w:rsidR="00C60E0A">
              <w:rPr>
                <w:spacing w:val="60"/>
                <w:sz w:val="24"/>
              </w:rPr>
              <w:t xml:space="preserve"> </w:t>
            </w:r>
            <w:r w:rsidR="00C60E0A">
              <w:rPr>
                <w:sz w:val="24"/>
              </w:rPr>
              <w:t>иным лицам,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с</w:t>
            </w:r>
            <w:r w:rsidR="00C60E0A">
              <w:rPr>
                <w:spacing w:val="46"/>
                <w:sz w:val="24"/>
              </w:rPr>
              <w:t xml:space="preserve"> </w:t>
            </w:r>
            <w:r w:rsidR="00C60E0A">
              <w:rPr>
                <w:sz w:val="24"/>
              </w:rPr>
              <w:t>которыми</w:t>
            </w:r>
            <w:r w:rsidR="00C60E0A">
              <w:rPr>
                <w:spacing w:val="49"/>
                <w:sz w:val="24"/>
              </w:rPr>
              <w:t xml:space="preserve"> </w:t>
            </w:r>
            <w:r w:rsidR="00C60E0A">
              <w:rPr>
                <w:sz w:val="24"/>
              </w:rPr>
              <w:t>в</w:t>
            </w:r>
            <w:r w:rsidR="00C60E0A">
              <w:rPr>
                <w:spacing w:val="47"/>
                <w:sz w:val="24"/>
              </w:rPr>
              <w:t xml:space="preserve"> </w:t>
            </w:r>
            <w:r w:rsidR="00C60E0A">
              <w:rPr>
                <w:sz w:val="24"/>
              </w:rPr>
              <w:t>соответствии</w:t>
            </w:r>
            <w:r w:rsidR="00C60E0A">
              <w:rPr>
                <w:spacing w:val="49"/>
                <w:sz w:val="24"/>
              </w:rPr>
              <w:t xml:space="preserve"> </w:t>
            </w:r>
            <w:r w:rsidR="00C60E0A">
              <w:rPr>
                <w:sz w:val="24"/>
              </w:rPr>
              <w:t>с</w:t>
            </w:r>
            <w:r w:rsidR="00C60E0A">
              <w:rPr>
                <w:spacing w:val="43"/>
                <w:sz w:val="24"/>
              </w:rPr>
              <w:t xml:space="preserve"> </w:t>
            </w:r>
            <w:r w:rsidR="00C60E0A">
              <w:rPr>
                <w:sz w:val="24"/>
              </w:rPr>
              <w:t>пунктами</w:t>
            </w:r>
            <w:r w:rsidR="00C60E0A">
              <w:rPr>
                <w:spacing w:val="49"/>
                <w:sz w:val="24"/>
              </w:rPr>
              <w:t xml:space="preserve"> </w:t>
            </w:r>
            <w:r w:rsidR="00C60E0A">
              <w:rPr>
                <w:sz w:val="24"/>
              </w:rPr>
              <w:t>13,</w:t>
            </w:r>
            <w:r w:rsidR="00C60E0A">
              <w:rPr>
                <w:spacing w:val="48"/>
                <w:sz w:val="24"/>
              </w:rPr>
              <w:t xml:space="preserve"> </w:t>
            </w:r>
            <w:r w:rsidR="00C60E0A">
              <w:rPr>
                <w:sz w:val="24"/>
              </w:rPr>
              <w:t>14,</w:t>
            </w:r>
            <w:r w:rsidR="00C60E0A">
              <w:rPr>
                <w:spacing w:val="48"/>
                <w:sz w:val="24"/>
              </w:rPr>
              <w:t xml:space="preserve"> </w:t>
            </w:r>
            <w:r w:rsidR="00C60E0A">
              <w:rPr>
                <w:sz w:val="24"/>
              </w:rPr>
              <w:t>20</w:t>
            </w:r>
            <w:r w:rsidR="00C60E0A">
              <w:rPr>
                <w:spacing w:val="47"/>
                <w:sz w:val="24"/>
              </w:rPr>
              <w:t xml:space="preserve"> </w:t>
            </w:r>
            <w:r w:rsidR="00C60E0A">
              <w:rPr>
                <w:sz w:val="24"/>
              </w:rPr>
              <w:t>и</w:t>
            </w:r>
            <w:r w:rsidR="00C60E0A">
              <w:rPr>
                <w:spacing w:val="46"/>
                <w:sz w:val="24"/>
              </w:rPr>
              <w:t xml:space="preserve"> </w:t>
            </w:r>
            <w:r w:rsidR="00C60E0A">
              <w:rPr>
                <w:sz w:val="24"/>
              </w:rPr>
              <w:t>25</w:t>
            </w:r>
            <w:r w:rsidR="00C60E0A">
              <w:rPr>
                <w:spacing w:val="48"/>
                <w:sz w:val="24"/>
              </w:rPr>
              <w:t xml:space="preserve"> </w:t>
            </w:r>
            <w:r w:rsidR="00C60E0A">
              <w:rPr>
                <w:sz w:val="24"/>
              </w:rPr>
              <w:t>статьи</w:t>
            </w:r>
            <w:r w:rsidR="008E068D">
              <w:rPr>
                <w:sz w:val="24"/>
              </w:rPr>
              <w:t xml:space="preserve"> </w:t>
            </w:r>
            <w:r w:rsidR="00C60E0A">
              <w:rPr>
                <w:sz w:val="24"/>
              </w:rPr>
              <w:t>39.12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Земельного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кодекса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заключается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договор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аренды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земельного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участка,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находящегося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в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государственной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или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муниципальной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собственности,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подписанный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проект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договора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аренды земельного участка, находящегося в государственной или</w:t>
            </w:r>
            <w:r w:rsidR="00C60E0A">
              <w:rPr>
                <w:spacing w:val="-57"/>
                <w:sz w:val="24"/>
              </w:rPr>
              <w:t xml:space="preserve"> </w:t>
            </w:r>
            <w:r w:rsidR="00C60E0A">
              <w:rPr>
                <w:sz w:val="24"/>
              </w:rPr>
              <w:t>муниципальной</w:t>
            </w:r>
            <w:r w:rsidR="00C60E0A">
              <w:rPr>
                <w:spacing w:val="-1"/>
                <w:sz w:val="24"/>
              </w:rPr>
              <w:t xml:space="preserve"> </w:t>
            </w:r>
            <w:r w:rsidR="00C60E0A">
              <w:rPr>
                <w:sz w:val="24"/>
              </w:rPr>
              <w:t>собственности.</w:t>
            </w:r>
          </w:p>
          <w:p w:rsidR="00FC4EA4" w:rsidRDefault="00FC4EA4">
            <w:pPr>
              <w:pStyle w:val="TableParagraph"/>
              <w:ind w:left="0"/>
              <w:rPr>
                <w:sz w:val="24"/>
              </w:rPr>
            </w:pPr>
          </w:p>
          <w:p w:rsidR="00FC4EA4" w:rsidRDefault="00C60E0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аренды земельного участка, находящегося </w:t>
            </w:r>
            <w:proofErr w:type="gramStart"/>
            <w:r>
              <w:rPr>
                <w:sz w:val="24"/>
              </w:rPr>
              <w:t>в государственной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</w:t>
            </w:r>
            <w:proofErr w:type="gramEnd"/>
            <w:r>
              <w:rPr>
                <w:sz w:val="24"/>
              </w:rPr>
              <w:t xml:space="preserve"> заключается в электронной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 договора</w:t>
            </w:r>
          </w:p>
        </w:tc>
      </w:tr>
      <w:tr w:rsidR="00FC4EA4">
        <w:trPr>
          <w:trHeight w:val="2486"/>
        </w:trPr>
        <w:tc>
          <w:tcPr>
            <w:tcW w:w="566" w:type="dxa"/>
          </w:tcPr>
          <w:p w:rsidR="00FC4EA4" w:rsidRDefault="00601D19">
            <w:pPr>
              <w:pStyle w:val="TableParagraph"/>
              <w:spacing w:before="13"/>
              <w:ind w:left="31"/>
            </w:pPr>
            <w:r>
              <w:t>2</w:t>
            </w:r>
            <w:r w:rsidR="008E068D">
              <w:t>3</w:t>
            </w:r>
            <w:r w:rsidR="00C60E0A">
              <w:t>.</w:t>
            </w:r>
          </w:p>
        </w:tc>
        <w:tc>
          <w:tcPr>
            <w:tcW w:w="2340" w:type="dxa"/>
          </w:tcPr>
          <w:p w:rsidR="00FC4EA4" w:rsidRDefault="00C60E0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6980" w:type="dxa"/>
          </w:tcPr>
          <w:p w:rsidR="00FC4EA4" w:rsidRDefault="00C60E0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 случае, если на основании результатов рассмотрения заявок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 в аукционе всех заявителей или о допуске к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аукцион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признается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несостоявшимся.</w:t>
            </w:r>
          </w:p>
          <w:p w:rsidR="00FC4EA4" w:rsidRDefault="00FC4EA4">
            <w:pPr>
              <w:pStyle w:val="TableParagraph"/>
              <w:spacing w:before="5"/>
              <w:ind w:left="0"/>
            </w:pPr>
          </w:p>
          <w:p w:rsidR="00FC4EA4" w:rsidRDefault="00C60E0A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 случае, если аукцион признан несостоявшимся и только 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заявитель признан участником аукциона, </w:t>
            </w:r>
            <w:r w:rsidR="003B4B16"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направить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</w:tr>
    </w:tbl>
    <w:p w:rsidR="00FC4EA4" w:rsidRDefault="00FC4EA4">
      <w:pPr>
        <w:spacing w:line="270" w:lineRule="atLeast"/>
        <w:jc w:val="both"/>
        <w:rPr>
          <w:sz w:val="24"/>
        </w:rPr>
        <w:sectPr w:rsidR="00FC4EA4">
          <w:pgSz w:w="11910" w:h="16840"/>
          <w:pgMar w:top="1040" w:right="340" w:bottom="280" w:left="1420" w:header="710" w:footer="0" w:gutter="0"/>
          <w:cols w:space="720"/>
        </w:sectPr>
      </w:pPr>
    </w:p>
    <w:p w:rsidR="00FC4EA4" w:rsidRDefault="00FC4EA4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340"/>
        <w:gridCol w:w="6980"/>
      </w:tblGrid>
      <w:tr w:rsidR="00FC4EA4">
        <w:trPr>
          <w:trHeight w:val="14351"/>
        </w:trPr>
        <w:tc>
          <w:tcPr>
            <w:tcW w:w="566" w:type="dxa"/>
          </w:tcPr>
          <w:p w:rsidR="00FC4EA4" w:rsidRDefault="00FC4E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0" w:type="dxa"/>
          </w:tcPr>
          <w:p w:rsidR="00FC4EA4" w:rsidRDefault="00FC4E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80" w:type="dxa"/>
          </w:tcPr>
          <w:p w:rsidR="00FC4EA4" w:rsidRDefault="00C60E0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ежегодной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</w:p>
          <w:p w:rsidR="00FC4EA4" w:rsidRDefault="00FC4EA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C4EA4" w:rsidRDefault="00C60E0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 случае, если по окончании срока подачи заявок на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 подана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 заявка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аукционе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несостоявшимся.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61"/>
                <w:sz w:val="24"/>
              </w:rPr>
              <w:t xml:space="preserve"> </w:t>
            </w:r>
            <w:r w:rsidR="004F5BD7">
              <w:rPr>
                <w:sz w:val="24"/>
              </w:rPr>
              <w:t>Организатор</w:t>
            </w:r>
            <w:r>
              <w:rPr>
                <w:sz w:val="24"/>
              </w:rPr>
              <w:t xml:space="preserve"> обязан направить заявителю подписанный проект договора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ежегодной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</w:p>
          <w:p w:rsidR="00FC4EA4" w:rsidRDefault="00FC4EA4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FC4EA4" w:rsidRDefault="00C60E0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 результатам аукциона на право заключения договора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</w:p>
          <w:p w:rsidR="00FC4EA4" w:rsidRDefault="00FC4EA4">
            <w:pPr>
              <w:pStyle w:val="TableParagraph"/>
              <w:ind w:left="0"/>
              <w:rPr>
                <w:sz w:val="24"/>
              </w:rPr>
            </w:pPr>
          </w:p>
          <w:p w:rsidR="00FC4EA4" w:rsidRDefault="00C60E0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Победителем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предложивший наибольший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участок.</w:t>
            </w:r>
          </w:p>
          <w:p w:rsidR="00FC4EA4" w:rsidRDefault="00FC4EA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C4EA4" w:rsidRDefault="00C60E0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 случае, если в аукционе участвовал только один участник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аукцион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признается несостоявшимся.</w:t>
            </w:r>
          </w:p>
          <w:p w:rsidR="00FC4EA4" w:rsidRDefault="00FC4EA4">
            <w:pPr>
              <w:pStyle w:val="TableParagraph"/>
              <w:ind w:left="0"/>
              <w:rPr>
                <w:sz w:val="24"/>
              </w:rPr>
            </w:pPr>
          </w:p>
          <w:p w:rsidR="00FC4EA4" w:rsidRDefault="004F5BD7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направляет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победителю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аукциона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или</w:t>
            </w:r>
            <w:r w:rsidR="00C60E0A">
              <w:rPr>
                <w:spacing w:val="-57"/>
                <w:sz w:val="24"/>
              </w:rPr>
              <w:t xml:space="preserve"> </w:t>
            </w:r>
            <w:r w:rsidR="00C60E0A">
              <w:rPr>
                <w:sz w:val="24"/>
              </w:rPr>
              <w:t>единственному принявшему участие в аукционе его участнику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подписанный проект договора аренды земельного участка. При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этом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размер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ежегодной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арендной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платы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по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договору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аренды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земельного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участка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определяется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в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размере,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предложенном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победителем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аукциона,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или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в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случае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заключения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указанного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договора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с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единственным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принявшим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участие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в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аукционе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его</w:t>
            </w:r>
            <w:r w:rsidR="00C60E0A">
              <w:rPr>
                <w:spacing w:val="-57"/>
                <w:sz w:val="24"/>
              </w:rPr>
              <w:t xml:space="preserve"> </w:t>
            </w:r>
            <w:r w:rsidR="00C60E0A">
              <w:rPr>
                <w:sz w:val="24"/>
              </w:rPr>
              <w:t>участником устанавливается в размере, равном начальной цене</w:t>
            </w:r>
            <w:r w:rsidR="00C60E0A">
              <w:rPr>
                <w:spacing w:val="1"/>
                <w:sz w:val="24"/>
              </w:rPr>
              <w:t xml:space="preserve"> </w:t>
            </w:r>
            <w:r w:rsidR="00C60E0A">
              <w:rPr>
                <w:sz w:val="24"/>
              </w:rPr>
              <w:t>предмета</w:t>
            </w:r>
            <w:r w:rsidR="00C60E0A">
              <w:rPr>
                <w:spacing w:val="-2"/>
                <w:sz w:val="24"/>
              </w:rPr>
              <w:t xml:space="preserve"> </w:t>
            </w:r>
            <w:r w:rsidR="00C60E0A">
              <w:rPr>
                <w:sz w:val="24"/>
              </w:rPr>
              <w:t>аукциона.</w:t>
            </w:r>
          </w:p>
          <w:p w:rsidR="00FC4EA4" w:rsidRDefault="00FC4EA4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FC4EA4" w:rsidRDefault="00C60E0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тридцати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1"/>
                <w:sz w:val="24"/>
              </w:rPr>
              <w:t xml:space="preserve"> </w:t>
            </w:r>
            <w:r w:rsidR="00530179">
              <w:rPr>
                <w:sz w:val="24"/>
              </w:rPr>
              <w:t>Организатору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 w:rsidR="004F5BD7">
              <w:rPr>
                <w:spacing w:val="1"/>
                <w:sz w:val="24"/>
              </w:rPr>
              <w:t>О</w:t>
            </w:r>
            <w:r>
              <w:rPr>
                <w:sz w:val="24"/>
              </w:rPr>
              <w:t>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предпоследнее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</w:p>
          <w:p w:rsidR="00FC4EA4" w:rsidRDefault="00FC4EA4">
            <w:pPr>
              <w:pStyle w:val="TableParagraph"/>
              <w:ind w:left="0"/>
              <w:rPr>
                <w:sz w:val="24"/>
              </w:rPr>
            </w:pPr>
          </w:p>
          <w:p w:rsidR="00FC4EA4" w:rsidRDefault="00C60E0A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тридцати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</w:tbl>
    <w:p w:rsidR="00FC4EA4" w:rsidRDefault="00FC4EA4">
      <w:pPr>
        <w:spacing w:line="264" w:lineRule="exact"/>
        <w:jc w:val="both"/>
        <w:rPr>
          <w:sz w:val="24"/>
        </w:rPr>
        <w:sectPr w:rsidR="00FC4EA4">
          <w:pgSz w:w="11910" w:h="16840"/>
          <w:pgMar w:top="1040" w:right="340" w:bottom="280" w:left="1420" w:header="710" w:footer="0" w:gutter="0"/>
          <w:cols w:space="720"/>
        </w:sectPr>
      </w:pPr>
    </w:p>
    <w:p w:rsidR="00FC4EA4" w:rsidRDefault="00FC4EA4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340"/>
        <w:gridCol w:w="6980"/>
      </w:tblGrid>
      <w:tr w:rsidR="00FC4EA4">
        <w:trPr>
          <w:trHeight w:val="5244"/>
        </w:trPr>
        <w:tc>
          <w:tcPr>
            <w:tcW w:w="566" w:type="dxa"/>
          </w:tcPr>
          <w:p w:rsidR="00952D81" w:rsidRDefault="00952D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0" w:type="dxa"/>
          </w:tcPr>
          <w:p w:rsidR="00FC4EA4" w:rsidRDefault="00FC4E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80" w:type="dxa"/>
          </w:tcPr>
          <w:p w:rsidR="00FC4EA4" w:rsidRDefault="00C60E0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участнику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предпоследнее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представил</w:t>
            </w:r>
            <w:r>
              <w:rPr>
                <w:spacing w:val="1"/>
                <w:sz w:val="24"/>
              </w:rPr>
              <w:t xml:space="preserve"> </w:t>
            </w:r>
            <w:r w:rsidR="004F5BD7">
              <w:rPr>
                <w:sz w:val="24"/>
              </w:rPr>
              <w:t>Организатору</w:t>
            </w:r>
            <w:r>
              <w:rPr>
                <w:sz w:val="24"/>
              </w:rPr>
              <w:t xml:space="preserve"> подписанные им договоры, </w:t>
            </w:r>
            <w:r w:rsidR="004F5BD7">
              <w:rPr>
                <w:sz w:val="24"/>
              </w:rPr>
              <w:t>О</w:t>
            </w:r>
            <w:r>
              <w:rPr>
                <w:sz w:val="24"/>
              </w:rPr>
              <w:t>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FC4EA4" w:rsidRDefault="00FC4EA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52D81" w:rsidRDefault="00C60E0A" w:rsidP="00952D81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 случае, если победитель аукциона или иное лицо, с 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тридцати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 w:rsidR="004F5BD7">
              <w:rPr>
                <w:spacing w:val="1"/>
                <w:sz w:val="24"/>
              </w:rPr>
              <w:t>О</w:t>
            </w:r>
            <w:r>
              <w:rPr>
                <w:sz w:val="24"/>
              </w:rPr>
              <w:t>рганизатором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представил</w:t>
            </w:r>
            <w:r>
              <w:rPr>
                <w:spacing w:val="1"/>
                <w:sz w:val="24"/>
              </w:rPr>
              <w:t xml:space="preserve"> </w:t>
            </w:r>
            <w:r w:rsidR="004F5BD7">
              <w:rPr>
                <w:spacing w:val="1"/>
                <w:sz w:val="24"/>
              </w:rPr>
              <w:t>О</w:t>
            </w:r>
            <w:r>
              <w:rPr>
                <w:sz w:val="24"/>
              </w:rPr>
              <w:t>рганизатору торгов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договор,</w:t>
            </w:r>
            <w:r>
              <w:rPr>
                <w:spacing w:val="1"/>
                <w:sz w:val="24"/>
              </w:rPr>
              <w:t xml:space="preserve"> </w:t>
            </w:r>
            <w:r w:rsidR="004F5BD7">
              <w:rPr>
                <w:spacing w:val="1"/>
                <w:sz w:val="24"/>
              </w:rPr>
              <w:t>О</w:t>
            </w:r>
            <w:r>
              <w:rPr>
                <w:sz w:val="24"/>
              </w:rPr>
              <w:t>рганизатор торгов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 для включения их в реестр недобросовестных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</w:p>
        </w:tc>
      </w:tr>
    </w:tbl>
    <w:p w:rsidR="0059375F" w:rsidRDefault="0059375F">
      <w:pPr>
        <w:jc w:val="both"/>
        <w:rPr>
          <w:sz w:val="24"/>
        </w:rPr>
      </w:pPr>
    </w:p>
    <w:p w:rsidR="005E3492" w:rsidRDefault="006E5D81" w:rsidP="005E3492">
      <w:pPr>
        <w:jc w:val="both"/>
        <w:rPr>
          <w:sz w:val="24"/>
          <w:szCs w:val="24"/>
        </w:rPr>
      </w:pPr>
      <w:r>
        <w:rPr>
          <w:sz w:val="24"/>
        </w:rPr>
        <w:tab/>
      </w:r>
      <w:r w:rsidR="005E3492" w:rsidRPr="00242058">
        <w:rPr>
          <w:sz w:val="24"/>
          <w:szCs w:val="24"/>
        </w:rPr>
        <w:t xml:space="preserve">Предмет </w:t>
      </w:r>
      <w:r w:rsidR="005E3492">
        <w:rPr>
          <w:sz w:val="24"/>
          <w:szCs w:val="24"/>
        </w:rPr>
        <w:t xml:space="preserve">электронного </w:t>
      </w:r>
      <w:r w:rsidR="005E3492" w:rsidRPr="00242058">
        <w:rPr>
          <w:sz w:val="24"/>
          <w:szCs w:val="24"/>
        </w:rPr>
        <w:t xml:space="preserve">аукциона - </w:t>
      </w:r>
      <w:r w:rsidR="005E3492" w:rsidRPr="00242058">
        <w:rPr>
          <w:b/>
          <w:sz w:val="24"/>
          <w:szCs w:val="24"/>
        </w:rPr>
        <w:t>право на заключение договоров аренды</w:t>
      </w:r>
      <w:r w:rsidR="005E3492" w:rsidRPr="00242058">
        <w:rPr>
          <w:sz w:val="24"/>
          <w:szCs w:val="24"/>
        </w:rPr>
        <w:t xml:space="preserve"> земельных участков, государственная собственность на которые, не разграничена</w:t>
      </w:r>
      <w:r w:rsidR="005E3492">
        <w:rPr>
          <w:sz w:val="24"/>
          <w:szCs w:val="24"/>
        </w:rPr>
        <w:t>.</w:t>
      </w:r>
    </w:p>
    <w:p w:rsidR="006E5D81" w:rsidRPr="00944D1D" w:rsidRDefault="006E5D81" w:rsidP="005E3492">
      <w:pPr>
        <w:ind w:firstLine="708"/>
        <w:rPr>
          <w:b/>
          <w:bCs/>
          <w:sz w:val="24"/>
          <w:szCs w:val="24"/>
        </w:rPr>
      </w:pPr>
      <w:r w:rsidRPr="00944D1D">
        <w:rPr>
          <w:b/>
          <w:bCs/>
          <w:sz w:val="24"/>
          <w:szCs w:val="24"/>
        </w:rPr>
        <w:t>Характеристики предмета аукциона:</w:t>
      </w:r>
    </w:p>
    <w:p w:rsidR="000C6362" w:rsidRDefault="00944D1D" w:rsidP="00B06E56">
      <w:pPr>
        <w:ind w:firstLine="708"/>
        <w:contextualSpacing/>
        <w:jc w:val="both"/>
        <w:rPr>
          <w:b/>
          <w:sz w:val="24"/>
          <w:szCs w:val="24"/>
        </w:rPr>
      </w:pPr>
      <w:r w:rsidRPr="00944D1D">
        <w:rPr>
          <w:b/>
          <w:sz w:val="24"/>
          <w:szCs w:val="24"/>
        </w:rPr>
        <w:t xml:space="preserve">Лот № </w:t>
      </w:r>
      <w:r w:rsidR="00992A87">
        <w:rPr>
          <w:b/>
          <w:sz w:val="24"/>
          <w:szCs w:val="24"/>
        </w:rPr>
        <w:t>1</w:t>
      </w:r>
      <w:r w:rsidRPr="00944D1D">
        <w:rPr>
          <w:b/>
          <w:sz w:val="24"/>
          <w:szCs w:val="24"/>
        </w:rPr>
        <w:t>.</w:t>
      </w:r>
      <w:r w:rsidRPr="00944D1D">
        <w:rPr>
          <w:bCs/>
          <w:sz w:val="24"/>
          <w:szCs w:val="24"/>
        </w:rPr>
        <w:t xml:space="preserve"> </w:t>
      </w:r>
      <w:r w:rsidRPr="00944D1D">
        <w:rPr>
          <w:sz w:val="24"/>
          <w:szCs w:val="24"/>
        </w:rPr>
        <w:t xml:space="preserve">Земельный участок из земель населенных пунктов с кадастровым номером </w:t>
      </w:r>
      <w:r w:rsidRPr="00944D1D">
        <w:rPr>
          <w:spacing w:val="-10"/>
          <w:sz w:val="24"/>
          <w:szCs w:val="24"/>
        </w:rPr>
        <w:t>23:16:0</w:t>
      </w:r>
      <w:r>
        <w:rPr>
          <w:spacing w:val="-10"/>
          <w:sz w:val="24"/>
          <w:szCs w:val="24"/>
        </w:rPr>
        <w:t>702002</w:t>
      </w:r>
      <w:r w:rsidRPr="00944D1D">
        <w:rPr>
          <w:spacing w:val="-10"/>
          <w:sz w:val="24"/>
          <w:szCs w:val="24"/>
        </w:rPr>
        <w:t>:</w:t>
      </w:r>
      <w:r>
        <w:rPr>
          <w:spacing w:val="-10"/>
          <w:sz w:val="24"/>
          <w:szCs w:val="24"/>
        </w:rPr>
        <w:t>271</w:t>
      </w:r>
      <w:r w:rsidRPr="00944D1D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996</w:t>
      </w:r>
      <w:r w:rsidRPr="00944D1D">
        <w:rPr>
          <w:sz w:val="24"/>
          <w:szCs w:val="24"/>
        </w:rPr>
        <w:t xml:space="preserve"> </w:t>
      </w:r>
      <w:proofErr w:type="spellStart"/>
      <w:r w:rsidRPr="00944D1D">
        <w:rPr>
          <w:sz w:val="24"/>
          <w:szCs w:val="24"/>
        </w:rPr>
        <w:t>кв.м</w:t>
      </w:r>
      <w:proofErr w:type="spellEnd"/>
      <w:r w:rsidRPr="00944D1D">
        <w:rPr>
          <w:sz w:val="24"/>
          <w:szCs w:val="24"/>
        </w:rPr>
        <w:t xml:space="preserve">., адрес (описание местоположения): Краснодарский край, </w:t>
      </w:r>
      <w:proofErr w:type="spellStart"/>
      <w:r w:rsidRPr="00944D1D">
        <w:rPr>
          <w:sz w:val="24"/>
          <w:szCs w:val="24"/>
        </w:rPr>
        <w:t>Курганинский</w:t>
      </w:r>
      <w:proofErr w:type="spellEnd"/>
      <w:r w:rsidRPr="00944D1D"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п.Щебенозаводской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ул.Заводская</w:t>
      </w:r>
      <w:proofErr w:type="spellEnd"/>
      <w:r>
        <w:rPr>
          <w:sz w:val="24"/>
          <w:szCs w:val="24"/>
        </w:rPr>
        <w:t>, д.28</w:t>
      </w:r>
      <w:r w:rsidRPr="00944D1D">
        <w:rPr>
          <w:sz w:val="24"/>
          <w:szCs w:val="24"/>
        </w:rPr>
        <w:t xml:space="preserve">. Вид разрешенного использования – для </w:t>
      </w:r>
      <w:r w:rsidRPr="00130E17">
        <w:rPr>
          <w:sz w:val="24"/>
          <w:szCs w:val="24"/>
        </w:rPr>
        <w:t>ведения личного подсобного хозяйства.</w:t>
      </w:r>
      <w:r w:rsidRPr="00130E17">
        <w:rPr>
          <w:bCs/>
          <w:sz w:val="24"/>
          <w:szCs w:val="24"/>
        </w:rPr>
        <w:t xml:space="preserve"> </w:t>
      </w:r>
      <w:r w:rsidRPr="00130E17">
        <w:rPr>
          <w:sz w:val="24"/>
          <w:szCs w:val="24"/>
        </w:rPr>
        <w:t>Ограничения прав на земельный участок отсутствуют.</w:t>
      </w:r>
      <w:r w:rsidR="00130E17" w:rsidRPr="00130E17">
        <w:rPr>
          <w:sz w:val="24"/>
          <w:szCs w:val="24"/>
        </w:rPr>
        <w:t xml:space="preserve"> Земельный участок расположен на внутриквартальной территории, в целях необходимости возможно заключение соглашения об установлении сервитута.</w:t>
      </w:r>
      <w:r w:rsidR="00461E1F">
        <w:rPr>
          <w:sz w:val="24"/>
          <w:szCs w:val="24"/>
        </w:rPr>
        <w:t xml:space="preserve"> </w:t>
      </w:r>
      <w:r w:rsidRPr="00944D1D">
        <w:rPr>
          <w:sz w:val="24"/>
          <w:szCs w:val="24"/>
        </w:rPr>
        <w:t>Минимальная ширина земельных участков вдоль фронта улицы (проезда) – 12 м; максимальное количество надземных этажей зданий – 3 этажа (включая мансардный этаж);</w:t>
      </w:r>
      <w:r w:rsidR="00130E17">
        <w:rPr>
          <w:sz w:val="24"/>
          <w:szCs w:val="24"/>
        </w:rPr>
        <w:t xml:space="preserve"> максимальная высота зданий – 20 м; минимальный отступ строений от красной линии или передней границы участка (в случае, если красная линия не установлена) – 3 м; минимальный отступ строений от границы </w:t>
      </w:r>
      <w:r w:rsidR="00461E1F">
        <w:rPr>
          <w:sz w:val="24"/>
          <w:szCs w:val="24"/>
        </w:rPr>
        <w:t xml:space="preserve">земельного участка – 3 м; в сложившейся застройке, при ширине земельного участка 12 м и менее, для строительства жилого дома минимальный отступ от границы соседнего участка составляет не менее: 1,0 м – для одноэтажного жилого дома; 1,5 м – для двухэтажного жилого дома; 2,0 – для трехэтажного жилого дома, при условии, что расстояние до расположенного на соседнем земельном участке жилого дома не менее 5 м; максимальный процент застройки земельного участка – 60%. </w:t>
      </w:r>
      <w:r w:rsidRPr="00944D1D">
        <w:rPr>
          <w:sz w:val="24"/>
          <w:szCs w:val="24"/>
        </w:rPr>
        <w:t xml:space="preserve">Технические условия подключения (технологического присоединения) объекта к сетям инженерно-технического обеспечения включают в себя: водоснабжение: </w:t>
      </w:r>
      <w:r w:rsidR="00656D3A">
        <w:rPr>
          <w:sz w:val="24"/>
          <w:szCs w:val="24"/>
        </w:rPr>
        <w:t xml:space="preserve">предельная свободная мощность существующих сетей – 384 </w:t>
      </w:r>
      <w:proofErr w:type="spellStart"/>
      <w:r w:rsidR="00656D3A">
        <w:rPr>
          <w:sz w:val="24"/>
          <w:szCs w:val="24"/>
        </w:rPr>
        <w:t>м.куб</w:t>
      </w:r>
      <w:proofErr w:type="spellEnd"/>
      <w:r w:rsidR="00656D3A">
        <w:rPr>
          <w:sz w:val="24"/>
          <w:szCs w:val="24"/>
        </w:rPr>
        <w:t xml:space="preserve"> в сутки; максимальная нагрузка в возможных точках подключения – до 2-х атм.; срок действия технических условий 5 лет со дня выдачи; подключение осуществляет МКУ «</w:t>
      </w:r>
      <w:proofErr w:type="spellStart"/>
      <w:r w:rsidR="00656D3A">
        <w:rPr>
          <w:sz w:val="24"/>
          <w:szCs w:val="24"/>
        </w:rPr>
        <w:t>Аквасервис</w:t>
      </w:r>
      <w:proofErr w:type="spellEnd"/>
      <w:r w:rsidR="00656D3A">
        <w:rPr>
          <w:sz w:val="24"/>
          <w:szCs w:val="24"/>
        </w:rPr>
        <w:t>» Безводного сельского поселения, тел.</w:t>
      </w:r>
      <w:r w:rsidR="00916B53">
        <w:rPr>
          <w:sz w:val="24"/>
          <w:szCs w:val="24"/>
        </w:rPr>
        <w:t xml:space="preserve"> 8(86147)7-91-41; </w:t>
      </w:r>
      <w:r w:rsidR="008F627F">
        <w:rPr>
          <w:sz w:val="24"/>
          <w:szCs w:val="24"/>
        </w:rPr>
        <w:t xml:space="preserve">водоотведение: </w:t>
      </w:r>
      <w:r w:rsidR="00916B53">
        <w:rPr>
          <w:sz w:val="24"/>
          <w:szCs w:val="24"/>
        </w:rPr>
        <w:t xml:space="preserve">центральная канализационная система в </w:t>
      </w:r>
      <w:proofErr w:type="spellStart"/>
      <w:r w:rsidR="00916B53">
        <w:rPr>
          <w:sz w:val="24"/>
          <w:szCs w:val="24"/>
        </w:rPr>
        <w:t>п.Щебенозаводской</w:t>
      </w:r>
      <w:proofErr w:type="spellEnd"/>
      <w:r w:rsidR="00916B53">
        <w:rPr>
          <w:sz w:val="24"/>
          <w:szCs w:val="24"/>
        </w:rPr>
        <w:t xml:space="preserve"> отсутствует; стоимость оплаты за подключение – не определена; действие тарифа не истекает ранее окончания с</w:t>
      </w:r>
      <w:r w:rsidR="00BB3285">
        <w:rPr>
          <w:sz w:val="24"/>
          <w:szCs w:val="24"/>
        </w:rPr>
        <w:t xml:space="preserve">рока действия технических условий; дата повторного обращения за информацией о плате за подключение – не установлена; </w:t>
      </w:r>
      <w:r w:rsidRPr="00944D1D">
        <w:rPr>
          <w:bCs/>
          <w:sz w:val="24"/>
          <w:szCs w:val="24"/>
        </w:rPr>
        <w:t xml:space="preserve">теплоснабжение - техническая возможность подключения отсутствует; газоснабжение: техническая возможность подключения к сетям газораспределения определяется газораспределительной организацией в соответствии с п.30 «Правил подключения (технологического присоединения) газоиспользующего оборудования и объектов капитального строительства к сетям газораспределения», утвержденных постановлением Правительства РФ от 13.09.2021 г. № 1547; Источником газоснабжения </w:t>
      </w:r>
      <w:r w:rsidRPr="00944D1D">
        <w:rPr>
          <w:bCs/>
          <w:sz w:val="24"/>
          <w:szCs w:val="24"/>
        </w:rPr>
        <w:lastRenderedPageBreak/>
        <w:t xml:space="preserve">проектируемого объекта капитального строительства является ГРС </w:t>
      </w:r>
      <w:proofErr w:type="spellStart"/>
      <w:r w:rsidR="00BB3285">
        <w:rPr>
          <w:bCs/>
          <w:sz w:val="24"/>
          <w:szCs w:val="24"/>
        </w:rPr>
        <w:t>п.Светлая</w:t>
      </w:r>
      <w:proofErr w:type="spellEnd"/>
      <w:r w:rsidR="00BB3285">
        <w:rPr>
          <w:bCs/>
          <w:sz w:val="24"/>
          <w:szCs w:val="24"/>
        </w:rPr>
        <w:t xml:space="preserve"> Заря</w:t>
      </w:r>
      <w:r w:rsidRPr="00944D1D">
        <w:rPr>
          <w:bCs/>
          <w:sz w:val="24"/>
          <w:szCs w:val="24"/>
        </w:rPr>
        <w:t xml:space="preserve">. Согласно информации газотранспортной организации ООО «Газпром трансгаз Краснодар» техническая возможность подключения Объекта к сети газораспределения от ГРС </w:t>
      </w:r>
      <w:proofErr w:type="spellStart"/>
      <w:r w:rsidR="00BB3285">
        <w:rPr>
          <w:bCs/>
          <w:sz w:val="24"/>
          <w:szCs w:val="24"/>
        </w:rPr>
        <w:t>п.Светлая</w:t>
      </w:r>
      <w:proofErr w:type="spellEnd"/>
      <w:r w:rsidR="00BB3285">
        <w:rPr>
          <w:bCs/>
          <w:sz w:val="24"/>
          <w:szCs w:val="24"/>
        </w:rPr>
        <w:t xml:space="preserve"> Заря</w:t>
      </w:r>
      <w:r w:rsidRPr="00944D1D">
        <w:rPr>
          <w:bCs/>
          <w:sz w:val="24"/>
          <w:szCs w:val="24"/>
        </w:rPr>
        <w:t xml:space="preserve">, которая является источником газоснабжения населенного пункта </w:t>
      </w:r>
      <w:proofErr w:type="spellStart"/>
      <w:r w:rsidR="00BB3285">
        <w:rPr>
          <w:bCs/>
          <w:sz w:val="24"/>
          <w:szCs w:val="24"/>
        </w:rPr>
        <w:t>п.Светлая</w:t>
      </w:r>
      <w:proofErr w:type="spellEnd"/>
      <w:r w:rsidR="00BB3285">
        <w:rPr>
          <w:bCs/>
          <w:sz w:val="24"/>
          <w:szCs w:val="24"/>
        </w:rPr>
        <w:t xml:space="preserve"> Заря, </w:t>
      </w:r>
      <w:proofErr w:type="spellStart"/>
      <w:r w:rsidR="00BB3285">
        <w:rPr>
          <w:bCs/>
          <w:sz w:val="24"/>
          <w:szCs w:val="24"/>
        </w:rPr>
        <w:t>х.Кочергин</w:t>
      </w:r>
      <w:proofErr w:type="spellEnd"/>
      <w:r w:rsidR="00BB3285">
        <w:rPr>
          <w:bCs/>
          <w:sz w:val="24"/>
          <w:szCs w:val="24"/>
        </w:rPr>
        <w:t xml:space="preserve">, </w:t>
      </w:r>
      <w:proofErr w:type="spellStart"/>
      <w:r w:rsidR="00BB3285">
        <w:rPr>
          <w:bCs/>
          <w:sz w:val="24"/>
          <w:szCs w:val="24"/>
        </w:rPr>
        <w:t>п.Степной</w:t>
      </w:r>
      <w:proofErr w:type="spellEnd"/>
      <w:r w:rsidR="00BB3285">
        <w:rPr>
          <w:bCs/>
          <w:sz w:val="24"/>
          <w:szCs w:val="24"/>
        </w:rPr>
        <w:t xml:space="preserve">, </w:t>
      </w:r>
      <w:proofErr w:type="spellStart"/>
      <w:r w:rsidR="00BB3285">
        <w:rPr>
          <w:bCs/>
          <w:sz w:val="24"/>
          <w:szCs w:val="24"/>
        </w:rPr>
        <w:t>х.Михайлов</w:t>
      </w:r>
      <w:proofErr w:type="spellEnd"/>
      <w:r w:rsidR="00BB3285">
        <w:rPr>
          <w:bCs/>
          <w:sz w:val="24"/>
          <w:szCs w:val="24"/>
        </w:rPr>
        <w:t xml:space="preserve"> </w:t>
      </w:r>
      <w:r w:rsidRPr="00944D1D">
        <w:rPr>
          <w:bCs/>
          <w:sz w:val="24"/>
          <w:szCs w:val="24"/>
        </w:rPr>
        <w:t xml:space="preserve">– </w:t>
      </w:r>
      <w:r w:rsidR="00BB3285">
        <w:rPr>
          <w:bCs/>
          <w:sz w:val="24"/>
          <w:szCs w:val="24"/>
        </w:rPr>
        <w:t>имеется</w:t>
      </w:r>
      <w:r w:rsidRPr="00944D1D">
        <w:rPr>
          <w:bCs/>
          <w:sz w:val="24"/>
          <w:szCs w:val="24"/>
        </w:rPr>
        <w:t xml:space="preserve">; связь: </w:t>
      </w:r>
      <w:r w:rsidR="00BB3285">
        <w:rPr>
          <w:bCs/>
          <w:sz w:val="24"/>
          <w:szCs w:val="24"/>
        </w:rPr>
        <w:t>техническая возможность на подключение к сетям</w:t>
      </w:r>
      <w:r w:rsidR="00E115EC">
        <w:rPr>
          <w:bCs/>
          <w:sz w:val="24"/>
          <w:szCs w:val="24"/>
        </w:rPr>
        <w:t xml:space="preserve"> ПАО «Ростелеком» на указанном земельном участке имеется; точка подключения располагается по адресу: </w:t>
      </w:r>
      <w:proofErr w:type="spellStart"/>
      <w:r w:rsidR="00E115EC">
        <w:rPr>
          <w:bCs/>
          <w:sz w:val="24"/>
          <w:szCs w:val="24"/>
        </w:rPr>
        <w:t>п.Щебенозаводской</w:t>
      </w:r>
      <w:proofErr w:type="spellEnd"/>
      <w:r w:rsidR="00E115EC">
        <w:rPr>
          <w:bCs/>
          <w:sz w:val="24"/>
          <w:szCs w:val="24"/>
        </w:rPr>
        <w:t xml:space="preserve">, </w:t>
      </w:r>
      <w:proofErr w:type="spellStart"/>
      <w:r w:rsidR="00E115EC">
        <w:rPr>
          <w:bCs/>
          <w:sz w:val="24"/>
          <w:szCs w:val="24"/>
        </w:rPr>
        <w:t>ул.</w:t>
      </w:r>
      <w:r w:rsidR="00E115EC" w:rsidRPr="00236EED">
        <w:rPr>
          <w:bCs/>
          <w:sz w:val="24"/>
          <w:szCs w:val="24"/>
        </w:rPr>
        <w:t>Заводская</w:t>
      </w:r>
      <w:proofErr w:type="spellEnd"/>
      <w:r w:rsidR="00E115EC" w:rsidRPr="00236EED">
        <w:rPr>
          <w:bCs/>
          <w:sz w:val="24"/>
          <w:szCs w:val="24"/>
        </w:rPr>
        <w:t xml:space="preserve">, 4. Для получения технических условий на подключение к сетям ПАО «Ростелеком» владелец участка должен обратиться в ПАО «Ростелеком» лично. </w:t>
      </w:r>
      <w:r w:rsidRPr="00236EED">
        <w:rPr>
          <w:bCs/>
          <w:sz w:val="24"/>
          <w:szCs w:val="24"/>
        </w:rPr>
        <w:t xml:space="preserve">Начальная цена предмета аукциона – </w:t>
      </w:r>
      <w:r w:rsidR="00236EED" w:rsidRPr="00236EED">
        <w:rPr>
          <w:bCs/>
          <w:sz w:val="24"/>
          <w:szCs w:val="24"/>
        </w:rPr>
        <w:t>4920</w:t>
      </w:r>
      <w:r w:rsidRPr="00236EED">
        <w:rPr>
          <w:bCs/>
          <w:sz w:val="24"/>
          <w:szCs w:val="24"/>
        </w:rPr>
        <w:t>,</w:t>
      </w:r>
      <w:r w:rsidR="00236EED" w:rsidRPr="00236EED">
        <w:rPr>
          <w:bCs/>
          <w:sz w:val="24"/>
          <w:szCs w:val="24"/>
        </w:rPr>
        <w:t>91</w:t>
      </w:r>
      <w:r w:rsidRPr="00236EED">
        <w:rPr>
          <w:bCs/>
          <w:sz w:val="24"/>
          <w:szCs w:val="24"/>
        </w:rPr>
        <w:t xml:space="preserve"> руб. Шаг аукциона – </w:t>
      </w:r>
      <w:r w:rsidR="00236EED" w:rsidRPr="00236EED">
        <w:rPr>
          <w:bCs/>
          <w:sz w:val="24"/>
          <w:szCs w:val="24"/>
        </w:rPr>
        <w:t>147,63</w:t>
      </w:r>
      <w:r w:rsidRPr="00236EED">
        <w:rPr>
          <w:bCs/>
          <w:sz w:val="24"/>
          <w:szCs w:val="24"/>
        </w:rPr>
        <w:t xml:space="preserve"> руб. Размер задатка — </w:t>
      </w:r>
      <w:r w:rsidR="00236EED" w:rsidRPr="00236EED">
        <w:rPr>
          <w:bCs/>
          <w:sz w:val="24"/>
          <w:szCs w:val="24"/>
        </w:rPr>
        <w:t>4920,91</w:t>
      </w:r>
      <w:r w:rsidRPr="00236EED">
        <w:rPr>
          <w:bCs/>
          <w:sz w:val="24"/>
          <w:szCs w:val="24"/>
        </w:rPr>
        <w:t xml:space="preserve"> руб. Срок аренды – 20 лет.</w:t>
      </w:r>
      <w:r w:rsidRPr="00236EED">
        <w:rPr>
          <w:b/>
          <w:sz w:val="24"/>
          <w:szCs w:val="24"/>
        </w:rPr>
        <w:t xml:space="preserve"> </w:t>
      </w:r>
    </w:p>
    <w:p w:rsidR="000C6362" w:rsidRPr="003471A2" w:rsidRDefault="000C6362" w:rsidP="003471A2">
      <w:pPr>
        <w:ind w:firstLine="708"/>
        <w:jc w:val="both"/>
        <w:rPr>
          <w:szCs w:val="28"/>
        </w:rPr>
      </w:pPr>
      <w:r w:rsidRPr="00944D1D">
        <w:rPr>
          <w:b/>
          <w:sz w:val="24"/>
          <w:szCs w:val="24"/>
        </w:rPr>
        <w:t xml:space="preserve">Лот № </w:t>
      </w:r>
      <w:r w:rsidR="00992A87">
        <w:rPr>
          <w:b/>
          <w:sz w:val="24"/>
          <w:szCs w:val="24"/>
        </w:rPr>
        <w:t>2</w:t>
      </w:r>
      <w:r w:rsidRPr="00944D1D">
        <w:rPr>
          <w:b/>
          <w:sz w:val="24"/>
          <w:szCs w:val="24"/>
        </w:rPr>
        <w:t>.</w:t>
      </w:r>
      <w:r w:rsidRPr="00944D1D">
        <w:rPr>
          <w:bCs/>
          <w:sz w:val="24"/>
          <w:szCs w:val="24"/>
        </w:rPr>
        <w:t xml:space="preserve"> </w:t>
      </w:r>
      <w:r w:rsidRPr="00944D1D">
        <w:rPr>
          <w:sz w:val="24"/>
          <w:szCs w:val="24"/>
        </w:rPr>
        <w:t xml:space="preserve">Земельный участок из земель населенных пунктов с кадастровым номером </w:t>
      </w:r>
      <w:r w:rsidRPr="00944D1D">
        <w:rPr>
          <w:spacing w:val="-10"/>
          <w:sz w:val="24"/>
          <w:szCs w:val="24"/>
        </w:rPr>
        <w:t>23:16:0</w:t>
      </w:r>
      <w:r w:rsidR="00B06E56">
        <w:rPr>
          <w:spacing w:val="-10"/>
          <w:sz w:val="24"/>
          <w:szCs w:val="24"/>
        </w:rPr>
        <w:t>303022</w:t>
      </w:r>
      <w:r w:rsidRPr="00944D1D">
        <w:rPr>
          <w:spacing w:val="-10"/>
          <w:sz w:val="24"/>
          <w:szCs w:val="24"/>
        </w:rPr>
        <w:t>:</w:t>
      </w:r>
      <w:r w:rsidR="00B06E56">
        <w:rPr>
          <w:spacing w:val="-10"/>
          <w:sz w:val="24"/>
          <w:szCs w:val="24"/>
        </w:rPr>
        <w:t>632</w:t>
      </w:r>
      <w:r w:rsidRPr="00944D1D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9</w:t>
      </w:r>
      <w:r w:rsidR="00B06E56">
        <w:rPr>
          <w:sz w:val="24"/>
          <w:szCs w:val="24"/>
        </w:rPr>
        <w:t>33</w:t>
      </w:r>
      <w:r w:rsidRPr="00944D1D">
        <w:rPr>
          <w:sz w:val="24"/>
          <w:szCs w:val="24"/>
        </w:rPr>
        <w:t xml:space="preserve"> </w:t>
      </w:r>
      <w:proofErr w:type="spellStart"/>
      <w:r w:rsidRPr="00944D1D">
        <w:rPr>
          <w:sz w:val="24"/>
          <w:szCs w:val="24"/>
        </w:rPr>
        <w:t>кв.м</w:t>
      </w:r>
      <w:proofErr w:type="spellEnd"/>
      <w:r w:rsidRPr="00944D1D">
        <w:rPr>
          <w:sz w:val="24"/>
          <w:szCs w:val="24"/>
        </w:rPr>
        <w:t xml:space="preserve">., адрес (описание местоположения): Краснодарский край, </w:t>
      </w:r>
      <w:proofErr w:type="spellStart"/>
      <w:r w:rsidRPr="00B06E56">
        <w:rPr>
          <w:sz w:val="24"/>
          <w:szCs w:val="24"/>
        </w:rPr>
        <w:t>Курганинский</w:t>
      </w:r>
      <w:proofErr w:type="spellEnd"/>
      <w:r w:rsidRPr="00B06E56">
        <w:rPr>
          <w:sz w:val="24"/>
          <w:szCs w:val="24"/>
        </w:rPr>
        <w:t xml:space="preserve"> район, </w:t>
      </w:r>
      <w:proofErr w:type="spellStart"/>
      <w:r w:rsidR="00B06E56" w:rsidRPr="00B06E56">
        <w:rPr>
          <w:sz w:val="24"/>
          <w:szCs w:val="24"/>
        </w:rPr>
        <w:t>ст.Петропавловская</w:t>
      </w:r>
      <w:proofErr w:type="spellEnd"/>
      <w:r w:rsidR="00B06E56" w:rsidRPr="00B06E56">
        <w:rPr>
          <w:sz w:val="24"/>
          <w:szCs w:val="24"/>
        </w:rPr>
        <w:t xml:space="preserve">, </w:t>
      </w:r>
      <w:proofErr w:type="spellStart"/>
      <w:r w:rsidR="00B06E56" w:rsidRPr="00B06E56">
        <w:rPr>
          <w:sz w:val="24"/>
          <w:szCs w:val="24"/>
        </w:rPr>
        <w:t>ул.Ленина</w:t>
      </w:r>
      <w:proofErr w:type="spellEnd"/>
      <w:r w:rsidR="00B06E56" w:rsidRPr="00B06E56">
        <w:rPr>
          <w:sz w:val="24"/>
          <w:szCs w:val="24"/>
        </w:rPr>
        <w:t>, прилегающий к земельному участку с кадастровым номером 23:16:0303022:166</w:t>
      </w:r>
      <w:r w:rsidRPr="00B06E56">
        <w:rPr>
          <w:sz w:val="24"/>
          <w:szCs w:val="24"/>
        </w:rPr>
        <w:t>. Вид разрешенного использования – для ведения личного подсобного хозяйства.</w:t>
      </w:r>
      <w:r w:rsidRPr="00B06E56">
        <w:rPr>
          <w:bCs/>
          <w:sz w:val="24"/>
          <w:szCs w:val="24"/>
        </w:rPr>
        <w:t xml:space="preserve"> </w:t>
      </w:r>
      <w:r w:rsidRPr="00B06E56">
        <w:rPr>
          <w:sz w:val="24"/>
          <w:szCs w:val="24"/>
        </w:rPr>
        <w:t xml:space="preserve">Ограничения прав на земельный участок отсутствуют. </w:t>
      </w:r>
      <w:r w:rsidR="00B06E56" w:rsidRPr="00B06E56">
        <w:rPr>
          <w:sz w:val="24"/>
          <w:szCs w:val="24"/>
        </w:rPr>
        <w:t>Земельный участок не имеет выхода на земли общего пользования. Доступ будет осуществляться через земельный участок с кадастровым номером 23:16:0303022:166.</w:t>
      </w:r>
      <w:r w:rsidR="001247A9">
        <w:rPr>
          <w:sz w:val="24"/>
          <w:szCs w:val="24"/>
        </w:rPr>
        <w:t xml:space="preserve"> </w:t>
      </w:r>
      <w:r w:rsidR="001247A9" w:rsidRPr="00EA3567">
        <w:rPr>
          <w:sz w:val="24"/>
          <w:szCs w:val="24"/>
        </w:rPr>
        <w:t>В целях необходимости возможно заключение соглашения об установлении сервитута</w:t>
      </w:r>
      <w:r w:rsidR="001247A9">
        <w:rPr>
          <w:sz w:val="24"/>
          <w:szCs w:val="24"/>
        </w:rPr>
        <w:t>.</w:t>
      </w:r>
      <w:r w:rsidR="001247A9" w:rsidRPr="00EA3567">
        <w:rPr>
          <w:sz w:val="24"/>
          <w:szCs w:val="24"/>
        </w:rPr>
        <w:t xml:space="preserve"> </w:t>
      </w:r>
      <w:r w:rsidR="001247A9">
        <w:rPr>
          <w:sz w:val="24"/>
          <w:szCs w:val="24"/>
        </w:rPr>
        <w:t>Н</w:t>
      </w:r>
      <w:r w:rsidR="00B06E56" w:rsidRPr="00B06E56">
        <w:rPr>
          <w:sz w:val="24"/>
          <w:szCs w:val="24"/>
        </w:rPr>
        <w:t>а земельном участке имеется временное сооружение (теплица), подлежащая демонтажу.</w:t>
      </w:r>
      <w:r w:rsidR="003471A2">
        <w:rPr>
          <w:szCs w:val="28"/>
        </w:rPr>
        <w:t xml:space="preserve"> </w:t>
      </w:r>
      <w:r w:rsidRPr="00944D1D">
        <w:rPr>
          <w:sz w:val="24"/>
          <w:szCs w:val="24"/>
        </w:rPr>
        <w:t>Минимальная ширина земельных участков вдоль фронта улицы (проезда) – 12 м; максимальное количество надземных этажей зданий – 3 этажа (включая мансардный этаж);</w:t>
      </w:r>
      <w:r>
        <w:rPr>
          <w:sz w:val="24"/>
          <w:szCs w:val="24"/>
        </w:rPr>
        <w:t xml:space="preserve"> максимальная высота зданий – 20 м; минимальный отступ строений от красной линии или передней границы участка (в случае, если красная линия не установлена) – 3 м; минимальный отступ строений от границы земельного участка – 3 м; в сложившейся застройке, при ширине земельного участка 12 м и менее, для строительства жилого дома минимальный отступ от границы соседнего участка составляет не менее: 1,0 м – для одноэтажного жилого дома; 1,5 м – для двухэтажного жилого дома; 2,0 – для трехэтажного жилого дома, при условии, что расстояние до расположенного на соседнем земельном участке жилого дома не менее 5 м; максимальный процент застройки земельного участка – 60%</w:t>
      </w:r>
      <w:r w:rsidR="00051512">
        <w:rPr>
          <w:sz w:val="24"/>
          <w:szCs w:val="24"/>
        </w:rPr>
        <w:t>; минимальный процент озеленения – 30%.</w:t>
      </w:r>
      <w:r>
        <w:rPr>
          <w:sz w:val="24"/>
          <w:szCs w:val="24"/>
        </w:rPr>
        <w:t xml:space="preserve"> </w:t>
      </w:r>
      <w:r w:rsidRPr="00944D1D">
        <w:rPr>
          <w:sz w:val="24"/>
          <w:szCs w:val="24"/>
        </w:rPr>
        <w:t xml:space="preserve">Технические условия подключения (технологического присоединения) объекта к сетям инженерно-технического обеспечения включают в себя: водоснабжение: </w:t>
      </w:r>
      <w:r>
        <w:rPr>
          <w:sz w:val="24"/>
          <w:szCs w:val="24"/>
        </w:rPr>
        <w:t>предельная свободная мощность сет</w:t>
      </w:r>
      <w:r w:rsidR="00E46738">
        <w:rPr>
          <w:sz w:val="24"/>
          <w:szCs w:val="24"/>
        </w:rPr>
        <w:t>и</w:t>
      </w:r>
      <w:r>
        <w:rPr>
          <w:sz w:val="24"/>
          <w:szCs w:val="24"/>
        </w:rPr>
        <w:t xml:space="preserve"> – </w:t>
      </w:r>
      <w:r w:rsidR="00E46738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м.куб</w:t>
      </w:r>
      <w:proofErr w:type="spellEnd"/>
      <w:r>
        <w:rPr>
          <w:sz w:val="24"/>
          <w:szCs w:val="24"/>
        </w:rPr>
        <w:t>; максимальная нагрузка в точк</w:t>
      </w:r>
      <w:r w:rsidR="00E46738">
        <w:rPr>
          <w:sz w:val="24"/>
          <w:szCs w:val="24"/>
        </w:rPr>
        <w:t>е</w:t>
      </w:r>
      <w:r>
        <w:rPr>
          <w:sz w:val="24"/>
          <w:szCs w:val="24"/>
        </w:rPr>
        <w:t xml:space="preserve"> подключения – </w:t>
      </w:r>
      <w:r w:rsidR="00E46738">
        <w:rPr>
          <w:sz w:val="24"/>
          <w:szCs w:val="24"/>
        </w:rPr>
        <w:t xml:space="preserve">6 </w:t>
      </w:r>
      <w:proofErr w:type="spellStart"/>
      <w:r w:rsidR="00E46738">
        <w:rPr>
          <w:sz w:val="24"/>
          <w:szCs w:val="24"/>
        </w:rPr>
        <w:t>м.куб</w:t>
      </w:r>
      <w:proofErr w:type="spellEnd"/>
      <w:r>
        <w:rPr>
          <w:sz w:val="24"/>
          <w:szCs w:val="24"/>
        </w:rPr>
        <w:t xml:space="preserve">; </w:t>
      </w:r>
      <w:r w:rsidR="00E46738">
        <w:rPr>
          <w:sz w:val="24"/>
          <w:szCs w:val="24"/>
        </w:rPr>
        <w:t xml:space="preserve">на месте врезки в магистраль предусмотреть устройство водопроводного колодца с запорной арматурой и прибором учета холодной воды; стоимость подключения к центральному водопроводу 2051 </w:t>
      </w:r>
      <w:proofErr w:type="spellStart"/>
      <w:r w:rsidR="00E46738">
        <w:rPr>
          <w:sz w:val="24"/>
          <w:szCs w:val="24"/>
        </w:rPr>
        <w:t>руб</w:t>
      </w:r>
      <w:proofErr w:type="spellEnd"/>
      <w:r w:rsidR="00E46738">
        <w:rPr>
          <w:sz w:val="24"/>
          <w:szCs w:val="24"/>
        </w:rPr>
        <w:t xml:space="preserve"> без учета стоимости материалов. Тариф на подключение действует до 1 января 2024 г.; срок действия технических условий 3 года со дня выдачи; подключение осуществляет Петропавловское МКП «Домострой» тел 8(86147)6-33-88; срок подключения объекта капитального строительства к сетям водоснабжения 30 суток со дня подачи заявления</w:t>
      </w:r>
      <w:r w:rsidR="008E52F5">
        <w:rPr>
          <w:sz w:val="24"/>
          <w:szCs w:val="24"/>
        </w:rPr>
        <w:t xml:space="preserve">; дата повторного обращения за информацией о плате за подключение с 01.01.2024 г. водоотведение: центральная канализация отсутствует, предусмотреть устройство индивидуального септика; </w:t>
      </w:r>
      <w:r w:rsidRPr="00944D1D">
        <w:rPr>
          <w:bCs/>
          <w:sz w:val="24"/>
          <w:szCs w:val="24"/>
        </w:rPr>
        <w:t xml:space="preserve">теплоснабжение - техническая возможность подключения отсутствует; газоснабжение: </w:t>
      </w:r>
      <w:r w:rsidR="008E52F5">
        <w:rPr>
          <w:bCs/>
          <w:sz w:val="24"/>
          <w:szCs w:val="24"/>
        </w:rPr>
        <w:t xml:space="preserve">точка подключения: распределительный газопровод низкого давления </w:t>
      </w:r>
      <w:proofErr w:type="spellStart"/>
      <w:r w:rsidR="008E52F5">
        <w:rPr>
          <w:bCs/>
          <w:sz w:val="24"/>
          <w:szCs w:val="24"/>
        </w:rPr>
        <w:t>Ду</w:t>
      </w:r>
      <w:proofErr w:type="spellEnd"/>
      <w:r w:rsidR="008E52F5">
        <w:rPr>
          <w:bCs/>
          <w:sz w:val="24"/>
          <w:szCs w:val="24"/>
        </w:rPr>
        <w:t xml:space="preserve"> 80 мм, надземный, стальной, по </w:t>
      </w:r>
      <w:proofErr w:type="spellStart"/>
      <w:r w:rsidR="008E52F5">
        <w:rPr>
          <w:bCs/>
          <w:sz w:val="24"/>
          <w:szCs w:val="24"/>
        </w:rPr>
        <w:t>пер.Л.Толстого</w:t>
      </w:r>
      <w:proofErr w:type="spellEnd"/>
      <w:r w:rsidR="008E52F5">
        <w:rPr>
          <w:bCs/>
          <w:sz w:val="24"/>
          <w:szCs w:val="24"/>
        </w:rPr>
        <w:t>; максимальный часовой расход газа по объектам, не более 7</w:t>
      </w:r>
      <w:r w:rsidR="00825095">
        <w:rPr>
          <w:bCs/>
          <w:sz w:val="24"/>
          <w:szCs w:val="24"/>
        </w:rPr>
        <w:t xml:space="preserve"> </w:t>
      </w:r>
      <w:proofErr w:type="spellStart"/>
      <w:r w:rsidR="00825095">
        <w:rPr>
          <w:bCs/>
          <w:sz w:val="24"/>
          <w:szCs w:val="24"/>
        </w:rPr>
        <w:t>куб.м</w:t>
      </w:r>
      <w:proofErr w:type="spellEnd"/>
      <w:r w:rsidR="00825095">
        <w:rPr>
          <w:bCs/>
          <w:sz w:val="24"/>
          <w:szCs w:val="24"/>
        </w:rPr>
        <w:t xml:space="preserve">/час (свыше 7 </w:t>
      </w:r>
      <w:proofErr w:type="spellStart"/>
      <w:r w:rsidR="00825095">
        <w:rPr>
          <w:bCs/>
          <w:sz w:val="24"/>
          <w:szCs w:val="24"/>
        </w:rPr>
        <w:t>куб.м</w:t>
      </w:r>
      <w:proofErr w:type="spellEnd"/>
      <w:r w:rsidR="00825095">
        <w:rPr>
          <w:bCs/>
          <w:sz w:val="24"/>
          <w:szCs w:val="24"/>
        </w:rPr>
        <w:t xml:space="preserve">/час, прилагается расчет тепла и топлива); при заключении договора о подключении, технические условия будут дополнены информацией, предусмотренной Правилами подключения (технологического присоединения объектов капитального строительства к сетям газораспределения), утвержденными Постановлением Правительства РФ от 13.09.2021 г. № 1547; </w:t>
      </w:r>
      <w:r w:rsidRPr="00944D1D">
        <w:rPr>
          <w:bCs/>
          <w:sz w:val="24"/>
          <w:szCs w:val="24"/>
        </w:rPr>
        <w:t xml:space="preserve">связь: </w:t>
      </w:r>
      <w:r w:rsidR="00825095">
        <w:rPr>
          <w:bCs/>
          <w:sz w:val="24"/>
          <w:szCs w:val="24"/>
        </w:rPr>
        <w:t xml:space="preserve">предусмотрена технология подключения </w:t>
      </w:r>
      <w:r w:rsidR="00825095">
        <w:rPr>
          <w:bCs/>
          <w:sz w:val="24"/>
          <w:szCs w:val="24"/>
          <w:lang w:val="en-US"/>
        </w:rPr>
        <w:t>GPON</w:t>
      </w:r>
      <w:r w:rsidR="00825095">
        <w:rPr>
          <w:bCs/>
          <w:sz w:val="24"/>
          <w:szCs w:val="24"/>
        </w:rPr>
        <w:t>, максимальная скорость до</w:t>
      </w:r>
      <w:r w:rsidR="00F416F8">
        <w:rPr>
          <w:bCs/>
          <w:sz w:val="24"/>
          <w:szCs w:val="24"/>
        </w:rPr>
        <w:t xml:space="preserve"> 1 Гбит/с</w:t>
      </w:r>
      <w:r w:rsidR="00B873A1">
        <w:rPr>
          <w:bCs/>
          <w:sz w:val="24"/>
          <w:szCs w:val="24"/>
        </w:rPr>
        <w:t xml:space="preserve">. Техническая </w:t>
      </w:r>
      <w:r w:rsidR="00B873A1" w:rsidRPr="00112F44">
        <w:rPr>
          <w:bCs/>
          <w:sz w:val="24"/>
          <w:szCs w:val="24"/>
        </w:rPr>
        <w:t>возможность, стоимость подключения, возможности увеличения скорости или смена технологии рассчитываются индивидуально по заявке клиента и зависят от объемов выполнения строительно-мон</w:t>
      </w:r>
      <w:r w:rsidR="00C174CD" w:rsidRPr="00112F44">
        <w:rPr>
          <w:bCs/>
          <w:sz w:val="24"/>
          <w:szCs w:val="24"/>
        </w:rPr>
        <w:t>тажных работ.</w:t>
      </w:r>
      <w:r w:rsidRPr="00112F44">
        <w:rPr>
          <w:bCs/>
          <w:sz w:val="24"/>
          <w:szCs w:val="24"/>
        </w:rPr>
        <w:t xml:space="preserve"> Начальная цена предмета аукциона – </w:t>
      </w:r>
      <w:r w:rsidR="00112F44" w:rsidRPr="00112F44">
        <w:rPr>
          <w:bCs/>
          <w:sz w:val="24"/>
          <w:szCs w:val="24"/>
        </w:rPr>
        <w:t>4600</w:t>
      </w:r>
      <w:r w:rsidRPr="00112F44">
        <w:rPr>
          <w:bCs/>
          <w:sz w:val="24"/>
          <w:szCs w:val="24"/>
        </w:rPr>
        <w:t xml:space="preserve">,00 руб. Шаг аукциона – </w:t>
      </w:r>
      <w:r w:rsidR="00112F44" w:rsidRPr="00112F44">
        <w:rPr>
          <w:bCs/>
          <w:sz w:val="24"/>
          <w:szCs w:val="24"/>
        </w:rPr>
        <w:t>138,00</w:t>
      </w:r>
      <w:r w:rsidRPr="00112F44">
        <w:rPr>
          <w:bCs/>
          <w:sz w:val="24"/>
          <w:szCs w:val="24"/>
        </w:rPr>
        <w:t xml:space="preserve"> руб. Размер задатка — </w:t>
      </w:r>
      <w:r w:rsidR="00112F44" w:rsidRPr="00112F44">
        <w:rPr>
          <w:bCs/>
          <w:sz w:val="24"/>
          <w:szCs w:val="24"/>
        </w:rPr>
        <w:t>4600</w:t>
      </w:r>
      <w:r w:rsidRPr="00112F44">
        <w:rPr>
          <w:bCs/>
          <w:sz w:val="24"/>
          <w:szCs w:val="24"/>
        </w:rPr>
        <w:t>,00 руб. Срок аренды – 20 лет.</w:t>
      </w:r>
      <w:r w:rsidRPr="00112F44">
        <w:rPr>
          <w:b/>
          <w:sz w:val="24"/>
          <w:szCs w:val="24"/>
        </w:rPr>
        <w:t xml:space="preserve"> </w:t>
      </w:r>
    </w:p>
    <w:p w:rsidR="009B262B" w:rsidRPr="00707FC4" w:rsidRDefault="009B262B" w:rsidP="00707FC4">
      <w:pPr>
        <w:ind w:firstLine="708"/>
        <w:jc w:val="both"/>
        <w:rPr>
          <w:sz w:val="24"/>
          <w:szCs w:val="24"/>
        </w:rPr>
      </w:pPr>
      <w:r w:rsidRPr="00944D1D">
        <w:rPr>
          <w:b/>
          <w:sz w:val="24"/>
          <w:szCs w:val="24"/>
        </w:rPr>
        <w:t xml:space="preserve">Лот № </w:t>
      </w:r>
      <w:r w:rsidR="00992A87">
        <w:rPr>
          <w:b/>
          <w:sz w:val="24"/>
          <w:szCs w:val="24"/>
        </w:rPr>
        <w:t>3</w:t>
      </w:r>
      <w:r w:rsidRPr="00944D1D">
        <w:rPr>
          <w:b/>
          <w:sz w:val="24"/>
          <w:szCs w:val="24"/>
        </w:rPr>
        <w:t>.</w:t>
      </w:r>
      <w:r w:rsidRPr="00944D1D">
        <w:rPr>
          <w:bCs/>
          <w:sz w:val="24"/>
          <w:szCs w:val="24"/>
        </w:rPr>
        <w:t xml:space="preserve"> </w:t>
      </w:r>
      <w:r w:rsidRPr="00944D1D">
        <w:rPr>
          <w:sz w:val="24"/>
          <w:szCs w:val="24"/>
        </w:rPr>
        <w:t xml:space="preserve">Земельный участок из земель населенных пунктов с кадастровым номером </w:t>
      </w:r>
      <w:r w:rsidRPr="00944D1D">
        <w:rPr>
          <w:spacing w:val="-10"/>
          <w:sz w:val="24"/>
          <w:szCs w:val="24"/>
        </w:rPr>
        <w:t>23:16:</w:t>
      </w:r>
      <w:r>
        <w:rPr>
          <w:spacing w:val="-10"/>
          <w:sz w:val="24"/>
          <w:szCs w:val="24"/>
        </w:rPr>
        <w:t>0503004</w:t>
      </w:r>
      <w:r w:rsidRPr="00944D1D">
        <w:rPr>
          <w:spacing w:val="-10"/>
          <w:sz w:val="24"/>
          <w:szCs w:val="24"/>
        </w:rPr>
        <w:t>:</w:t>
      </w:r>
      <w:r>
        <w:rPr>
          <w:spacing w:val="-10"/>
          <w:sz w:val="24"/>
          <w:szCs w:val="24"/>
        </w:rPr>
        <w:t>329</w:t>
      </w:r>
      <w:r w:rsidRPr="00944D1D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3000</w:t>
      </w:r>
      <w:r w:rsidRPr="00944D1D">
        <w:rPr>
          <w:sz w:val="24"/>
          <w:szCs w:val="24"/>
        </w:rPr>
        <w:t xml:space="preserve"> </w:t>
      </w:r>
      <w:proofErr w:type="spellStart"/>
      <w:r w:rsidRPr="00944D1D">
        <w:rPr>
          <w:sz w:val="24"/>
          <w:szCs w:val="24"/>
        </w:rPr>
        <w:t>кв.м</w:t>
      </w:r>
      <w:proofErr w:type="spellEnd"/>
      <w:r w:rsidRPr="00944D1D">
        <w:rPr>
          <w:sz w:val="24"/>
          <w:szCs w:val="24"/>
        </w:rPr>
        <w:t xml:space="preserve">., адрес (описание местоположения): Краснодарский край, </w:t>
      </w:r>
      <w:proofErr w:type="spellStart"/>
      <w:r w:rsidRPr="00B06E56">
        <w:rPr>
          <w:sz w:val="24"/>
          <w:szCs w:val="24"/>
        </w:rPr>
        <w:lastRenderedPageBreak/>
        <w:t>Курганинский</w:t>
      </w:r>
      <w:proofErr w:type="spellEnd"/>
      <w:r w:rsidRPr="00B06E56">
        <w:rPr>
          <w:sz w:val="24"/>
          <w:szCs w:val="24"/>
        </w:rPr>
        <w:t xml:space="preserve"> район, </w:t>
      </w:r>
      <w:proofErr w:type="spellStart"/>
      <w:r w:rsidRPr="00B06E56">
        <w:rPr>
          <w:sz w:val="24"/>
          <w:szCs w:val="24"/>
        </w:rPr>
        <w:t>ст.</w:t>
      </w:r>
      <w:r>
        <w:rPr>
          <w:sz w:val="24"/>
          <w:szCs w:val="24"/>
        </w:rPr>
        <w:t>Михайловская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ул.Суханова</w:t>
      </w:r>
      <w:proofErr w:type="spellEnd"/>
      <w:r w:rsidR="00197EA1">
        <w:rPr>
          <w:sz w:val="24"/>
          <w:szCs w:val="24"/>
        </w:rPr>
        <w:t xml:space="preserve">, </w:t>
      </w:r>
      <w:r w:rsidR="00197EA1" w:rsidRPr="00EA3567">
        <w:rPr>
          <w:sz w:val="24"/>
          <w:szCs w:val="24"/>
        </w:rPr>
        <w:t>прилегающий к земельным участкам № 24А - 22</w:t>
      </w:r>
      <w:r w:rsidRPr="00EA3567">
        <w:rPr>
          <w:sz w:val="24"/>
          <w:szCs w:val="24"/>
        </w:rPr>
        <w:t>. Вид разрешенного использования – для ведения личного подсобного хозяйства.</w:t>
      </w:r>
      <w:r w:rsidRPr="00EA3567">
        <w:rPr>
          <w:bCs/>
          <w:sz w:val="24"/>
          <w:szCs w:val="24"/>
        </w:rPr>
        <w:t xml:space="preserve"> </w:t>
      </w:r>
      <w:r w:rsidRPr="00EA3567">
        <w:rPr>
          <w:sz w:val="24"/>
          <w:szCs w:val="24"/>
        </w:rPr>
        <w:t>Ограничения прав на земельный участок отсутствуют. Земельный участок не имеет выхода на земли общего пользования. Доступ будет осуществляться через земельный участок с кадастровым номером 23:16:03030</w:t>
      </w:r>
      <w:r w:rsidR="00197EA1" w:rsidRPr="00EA3567">
        <w:rPr>
          <w:sz w:val="24"/>
          <w:szCs w:val="24"/>
        </w:rPr>
        <w:t>04</w:t>
      </w:r>
      <w:r w:rsidRPr="00EA3567">
        <w:rPr>
          <w:sz w:val="24"/>
          <w:szCs w:val="24"/>
        </w:rPr>
        <w:t>:</w:t>
      </w:r>
      <w:r w:rsidR="00197EA1" w:rsidRPr="00EA3567">
        <w:rPr>
          <w:sz w:val="24"/>
          <w:szCs w:val="24"/>
        </w:rPr>
        <w:t>298</w:t>
      </w:r>
      <w:r w:rsidRPr="00EA3567">
        <w:rPr>
          <w:sz w:val="24"/>
          <w:szCs w:val="24"/>
        </w:rPr>
        <w:t>.</w:t>
      </w:r>
      <w:r w:rsidR="00EA3567" w:rsidRPr="00EA3567">
        <w:rPr>
          <w:sz w:val="24"/>
          <w:szCs w:val="24"/>
        </w:rPr>
        <w:t xml:space="preserve"> В целях необходимости возможно заключение соглашения об установлении сервитута</w:t>
      </w:r>
      <w:r w:rsidR="000A5652">
        <w:rPr>
          <w:sz w:val="24"/>
          <w:szCs w:val="24"/>
        </w:rPr>
        <w:t>.</w:t>
      </w:r>
      <w:r w:rsidRPr="00EA3567">
        <w:rPr>
          <w:sz w:val="24"/>
          <w:szCs w:val="24"/>
        </w:rPr>
        <w:t xml:space="preserve"> </w:t>
      </w:r>
      <w:r w:rsidR="000A5652">
        <w:rPr>
          <w:sz w:val="24"/>
          <w:szCs w:val="24"/>
        </w:rPr>
        <w:t>На</w:t>
      </w:r>
      <w:r w:rsidRPr="00EA3567">
        <w:rPr>
          <w:sz w:val="24"/>
          <w:szCs w:val="24"/>
        </w:rPr>
        <w:t xml:space="preserve"> земельном участке име</w:t>
      </w:r>
      <w:r w:rsidR="00197EA1" w:rsidRPr="00EA3567">
        <w:rPr>
          <w:sz w:val="24"/>
          <w:szCs w:val="24"/>
        </w:rPr>
        <w:t>ю</w:t>
      </w:r>
      <w:r w:rsidRPr="00EA3567">
        <w:rPr>
          <w:sz w:val="24"/>
          <w:szCs w:val="24"/>
        </w:rPr>
        <w:t>тся временн</w:t>
      </w:r>
      <w:r w:rsidR="00197EA1" w:rsidRPr="00EA3567">
        <w:rPr>
          <w:sz w:val="24"/>
          <w:szCs w:val="24"/>
        </w:rPr>
        <w:t>ы</w:t>
      </w:r>
      <w:r w:rsidRPr="00EA3567">
        <w:rPr>
          <w:sz w:val="24"/>
          <w:szCs w:val="24"/>
        </w:rPr>
        <w:t>е сооружени</w:t>
      </w:r>
      <w:r w:rsidR="00197EA1" w:rsidRPr="00EA3567">
        <w:rPr>
          <w:sz w:val="24"/>
          <w:szCs w:val="24"/>
        </w:rPr>
        <w:t>я</w:t>
      </w:r>
      <w:r w:rsidRPr="00EA3567">
        <w:rPr>
          <w:sz w:val="24"/>
          <w:szCs w:val="24"/>
        </w:rPr>
        <w:t xml:space="preserve"> (теплиц</w:t>
      </w:r>
      <w:r w:rsidR="00197EA1" w:rsidRPr="00EA3567">
        <w:rPr>
          <w:sz w:val="24"/>
          <w:szCs w:val="24"/>
        </w:rPr>
        <w:t>ы</w:t>
      </w:r>
      <w:r w:rsidRPr="00EA3567">
        <w:rPr>
          <w:sz w:val="24"/>
          <w:szCs w:val="24"/>
        </w:rPr>
        <w:t>), подлежащ</w:t>
      </w:r>
      <w:r w:rsidR="00197EA1" w:rsidRPr="00EA3567">
        <w:rPr>
          <w:sz w:val="24"/>
          <w:szCs w:val="24"/>
        </w:rPr>
        <w:t>ие</w:t>
      </w:r>
      <w:r w:rsidRPr="00EA3567">
        <w:rPr>
          <w:sz w:val="24"/>
          <w:szCs w:val="24"/>
        </w:rPr>
        <w:t xml:space="preserve"> демонтажу. Минимальная ширина земельных участков вдоль фронта улицы (проезда) – 12 м; максимальное количество надземных этажей зданий – 3 этажа (включая мансардный этаж);</w:t>
      </w:r>
      <w:r w:rsidR="00F537ED" w:rsidRPr="00EA3567">
        <w:rPr>
          <w:sz w:val="24"/>
          <w:szCs w:val="24"/>
        </w:rPr>
        <w:t xml:space="preserve"> процент застройки – 20; коэффициент плотности застройки </w:t>
      </w:r>
      <w:proofErr w:type="spellStart"/>
      <w:r w:rsidR="00F537ED" w:rsidRPr="00EA3567">
        <w:rPr>
          <w:sz w:val="24"/>
          <w:szCs w:val="24"/>
        </w:rPr>
        <w:t>Кпз</w:t>
      </w:r>
      <w:proofErr w:type="spellEnd"/>
      <w:r w:rsidR="00F537ED" w:rsidRPr="00EA3567">
        <w:rPr>
          <w:sz w:val="24"/>
          <w:szCs w:val="24"/>
        </w:rPr>
        <w:t xml:space="preserve"> – 0,4; максимальная высота от уровня земли до верха перекрытия последнего этажа (или конька кровли) – 12,0 м;</w:t>
      </w:r>
      <w:r w:rsidR="00707FC4" w:rsidRPr="00EA3567">
        <w:rPr>
          <w:sz w:val="24"/>
          <w:szCs w:val="24"/>
        </w:rPr>
        <w:t xml:space="preserve"> </w:t>
      </w:r>
      <w:r w:rsidRPr="00EA3567">
        <w:rPr>
          <w:sz w:val="24"/>
          <w:szCs w:val="24"/>
        </w:rPr>
        <w:t>Технические условия подключения (технологического присоединения</w:t>
      </w:r>
      <w:r w:rsidRPr="00707FC4">
        <w:rPr>
          <w:sz w:val="24"/>
          <w:szCs w:val="24"/>
        </w:rPr>
        <w:t xml:space="preserve">) объекта к сетям инженерно-технического обеспечения включают в себя: водоснабжение: </w:t>
      </w:r>
      <w:r w:rsidR="00F537ED" w:rsidRPr="00707FC4">
        <w:rPr>
          <w:sz w:val="24"/>
          <w:szCs w:val="24"/>
        </w:rPr>
        <w:t>присоединение в существующей сети</w:t>
      </w:r>
      <w:r w:rsidR="00423E2F" w:rsidRPr="00707FC4">
        <w:rPr>
          <w:sz w:val="24"/>
          <w:szCs w:val="24"/>
        </w:rPr>
        <w:t xml:space="preserve"> центрального водопровода невозможно в связи с его отсутствием, в настоящее время рекомендуется использовать индивидуальные скважины с фильтрами первичной очистки воды;</w:t>
      </w:r>
      <w:r w:rsidRPr="00707FC4">
        <w:rPr>
          <w:sz w:val="24"/>
          <w:szCs w:val="24"/>
        </w:rPr>
        <w:t xml:space="preserve"> водоотведение: центральная канализация отсутствует, предусмотреть устройство индивидуального септика; </w:t>
      </w:r>
      <w:r w:rsidRPr="00707FC4">
        <w:rPr>
          <w:bCs/>
          <w:sz w:val="24"/>
          <w:szCs w:val="24"/>
        </w:rPr>
        <w:t xml:space="preserve">теплоснабжение - техническая возможность подключения отсутствует; </w:t>
      </w:r>
      <w:r w:rsidR="00715AE8" w:rsidRPr="00707FC4">
        <w:rPr>
          <w:sz w:val="24"/>
          <w:szCs w:val="24"/>
        </w:rPr>
        <w:t xml:space="preserve">газоснабжение: техническая возможность подключения к сетям газораспределения определяется газораспределительной организацией в соответствии с п.30 «Правил подключения (технологического присоединения) газоиспользующего оборудования и объектов капитального строительства к сетям газораспределения», утвержденных постановлением Правительства РФ от 13.09.2021 № 1547. Источником газоснабжения проектируемых объектов капитального строительства является ГРС </w:t>
      </w:r>
      <w:proofErr w:type="spellStart"/>
      <w:r w:rsidR="00715AE8" w:rsidRPr="00707FC4">
        <w:rPr>
          <w:sz w:val="24"/>
          <w:szCs w:val="24"/>
        </w:rPr>
        <w:t>г.Курганинск</w:t>
      </w:r>
      <w:proofErr w:type="spellEnd"/>
      <w:r w:rsidR="00715AE8" w:rsidRPr="00707FC4">
        <w:rPr>
          <w:sz w:val="24"/>
          <w:szCs w:val="24"/>
        </w:rPr>
        <w:t xml:space="preserve">. Согласно информации газотранспортной организации ООО «Газпром трансгаз Краснодар» техническая возможность подключения объекта к сети газораспределения от ГРС </w:t>
      </w:r>
      <w:proofErr w:type="spellStart"/>
      <w:r w:rsidR="00715AE8" w:rsidRPr="00707FC4">
        <w:rPr>
          <w:sz w:val="24"/>
          <w:szCs w:val="24"/>
        </w:rPr>
        <w:t>г.Курганинск</w:t>
      </w:r>
      <w:proofErr w:type="spellEnd"/>
      <w:r w:rsidR="00715AE8" w:rsidRPr="00707FC4">
        <w:rPr>
          <w:sz w:val="24"/>
          <w:szCs w:val="24"/>
        </w:rPr>
        <w:t xml:space="preserve">, </w:t>
      </w:r>
      <w:r w:rsidR="0035225E" w:rsidRPr="00707FC4">
        <w:rPr>
          <w:sz w:val="24"/>
          <w:szCs w:val="24"/>
        </w:rPr>
        <w:t xml:space="preserve">которая является источником газоснабжения населенного пункта </w:t>
      </w:r>
      <w:proofErr w:type="spellStart"/>
      <w:r w:rsidR="0035225E" w:rsidRPr="00707FC4">
        <w:rPr>
          <w:sz w:val="24"/>
          <w:szCs w:val="24"/>
        </w:rPr>
        <w:t>г.Курганинск</w:t>
      </w:r>
      <w:proofErr w:type="spellEnd"/>
      <w:r w:rsidR="0035225E" w:rsidRPr="00707FC4">
        <w:rPr>
          <w:sz w:val="24"/>
          <w:szCs w:val="24"/>
        </w:rPr>
        <w:t xml:space="preserve">, </w:t>
      </w:r>
      <w:proofErr w:type="spellStart"/>
      <w:r w:rsidR="00715AE8" w:rsidRPr="00707FC4">
        <w:rPr>
          <w:sz w:val="24"/>
          <w:szCs w:val="24"/>
        </w:rPr>
        <w:t>ст.Михайловская</w:t>
      </w:r>
      <w:proofErr w:type="spellEnd"/>
      <w:r w:rsidR="0035225E" w:rsidRPr="00707FC4">
        <w:rPr>
          <w:sz w:val="24"/>
          <w:szCs w:val="24"/>
        </w:rPr>
        <w:t>,</w:t>
      </w:r>
      <w:r w:rsidR="00715AE8" w:rsidRPr="00707FC4">
        <w:rPr>
          <w:sz w:val="24"/>
          <w:szCs w:val="24"/>
        </w:rPr>
        <w:t xml:space="preserve"> </w:t>
      </w:r>
      <w:proofErr w:type="spellStart"/>
      <w:r w:rsidR="00715AE8" w:rsidRPr="00707FC4">
        <w:rPr>
          <w:sz w:val="24"/>
          <w:szCs w:val="24"/>
        </w:rPr>
        <w:t>х.Красное</w:t>
      </w:r>
      <w:proofErr w:type="spellEnd"/>
      <w:r w:rsidR="00715AE8" w:rsidRPr="00707FC4">
        <w:rPr>
          <w:sz w:val="24"/>
          <w:szCs w:val="24"/>
        </w:rPr>
        <w:t xml:space="preserve"> Поле, </w:t>
      </w:r>
      <w:proofErr w:type="spellStart"/>
      <w:r w:rsidR="00715AE8" w:rsidRPr="00707FC4">
        <w:rPr>
          <w:sz w:val="24"/>
          <w:szCs w:val="24"/>
        </w:rPr>
        <w:t>х.Свобода</w:t>
      </w:r>
      <w:proofErr w:type="spellEnd"/>
      <w:r w:rsidR="00715AE8" w:rsidRPr="00707FC4">
        <w:rPr>
          <w:sz w:val="24"/>
          <w:szCs w:val="24"/>
        </w:rPr>
        <w:t xml:space="preserve">, </w:t>
      </w:r>
      <w:proofErr w:type="spellStart"/>
      <w:r w:rsidR="00715AE8" w:rsidRPr="00707FC4">
        <w:rPr>
          <w:sz w:val="24"/>
          <w:szCs w:val="24"/>
        </w:rPr>
        <w:t>х.Красный</w:t>
      </w:r>
      <w:proofErr w:type="spellEnd"/>
      <w:r w:rsidR="00715AE8" w:rsidRPr="00707FC4">
        <w:rPr>
          <w:sz w:val="24"/>
          <w:szCs w:val="24"/>
        </w:rPr>
        <w:t xml:space="preserve"> и </w:t>
      </w:r>
      <w:proofErr w:type="spellStart"/>
      <w:r w:rsidR="00715AE8" w:rsidRPr="00707FC4">
        <w:rPr>
          <w:sz w:val="24"/>
          <w:szCs w:val="24"/>
        </w:rPr>
        <w:t>х.Южный</w:t>
      </w:r>
      <w:proofErr w:type="spellEnd"/>
      <w:r w:rsidR="00715AE8" w:rsidRPr="00707FC4">
        <w:rPr>
          <w:sz w:val="24"/>
          <w:szCs w:val="24"/>
        </w:rPr>
        <w:t xml:space="preserve">, </w:t>
      </w:r>
      <w:r w:rsidR="0035225E" w:rsidRPr="00707FC4">
        <w:rPr>
          <w:sz w:val="24"/>
          <w:szCs w:val="24"/>
        </w:rPr>
        <w:t>на сегодняшний</w:t>
      </w:r>
      <w:r w:rsidR="0035225E">
        <w:t xml:space="preserve"> день</w:t>
      </w:r>
      <w:r w:rsidR="00D41670">
        <w:t xml:space="preserve"> отсутствует;</w:t>
      </w:r>
      <w:r w:rsidR="00D41670">
        <w:rPr>
          <w:bCs/>
          <w:sz w:val="24"/>
          <w:szCs w:val="24"/>
        </w:rPr>
        <w:t xml:space="preserve"> </w:t>
      </w:r>
      <w:r w:rsidRPr="00944D1D">
        <w:rPr>
          <w:bCs/>
          <w:sz w:val="24"/>
          <w:szCs w:val="24"/>
        </w:rPr>
        <w:t xml:space="preserve">связь: </w:t>
      </w:r>
      <w:r>
        <w:rPr>
          <w:bCs/>
          <w:sz w:val="24"/>
          <w:szCs w:val="24"/>
        </w:rPr>
        <w:t xml:space="preserve">предусмотрена технология подключения </w:t>
      </w:r>
      <w:r>
        <w:rPr>
          <w:bCs/>
          <w:sz w:val="24"/>
          <w:szCs w:val="24"/>
          <w:lang w:val="en-US"/>
        </w:rPr>
        <w:t>GPON</w:t>
      </w:r>
      <w:r w:rsidRPr="00A36E57">
        <w:rPr>
          <w:bCs/>
          <w:sz w:val="24"/>
          <w:szCs w:val="24"/>
        </w:rPr>
        <w:t xml:space="preserve">, максимальная скорость до 1 Гбит/с. Техническая возможность, стоимость подключения, возможности увеличения скорости или смена технологии рассчитываются индивидуально по заявке клиента и зависят от объемов выполнения строительно-монтажных работ. Начальная цена предмета аукциона – </w:t>
      </w:r>
      <w:r w:rsidR="00A36E57" w:rsidRPr="00A36E57">
        <w:rPr>
          <w:bCs/>
          <w:sz w:val="24"/>
          <w:szCs w:val="24"/>
        </w:rPr>
        <w:t>14000</w:t>
      </w:r>
      <w:r w:rsidRPr="00A36E57">
        <w:rPr>
          <w:bCs/>
          <w:sz w:val="24"/>
          <w:szCs w:val="24"/>
        </w:rPr>
        <w:t xml:space="preserve">,00 руб. Шаг аукциона – </w:t>
      </w:r>
      <w:r w:rsidR="00A36E57" w:rsidRPr="00A36E57">
        <w:rPr>
          <w:bCs/>
          <w:sz w:val="24"/>
          <w:szCs w:val="24"/>
        </w:rPr>
        <w:t>420,00</w:t>
      </w:r>
      <w:r w:rsidRPr="00A36E57">
        <w:rPr>
          <w:bCs/>
          <w:sz w:val="24"/>
          <w:szCs w:val="24"/>
        </w:rPr>
        <w:t xml:space="preserve"> руб. Размер задатка — </w:t>
      </w:r>
      <w:r w:rsidR="00A36E57" w:rsidRPr="00A36E57">
        <w:rPr>
          <w:bCs/>
          <w:sz w:val="24"/>
          <w:szCs w:val="24"/>
        </w:rPr>
        <w:t>14000</w:t>
      </w:r>
      <w:r w:rsidRPr="00A36E57">
        <w:rPr>
          <w:bCs/>
          <w:sz w:val="24"/>
          <w:szCs w:val="24"/>
        </w:rPr>
        <w:t>,00 руб. Срок аренды – 20 лет.</w:t>
      </w:r>
      <w:r w:rsidRPr="00A36E57">
        <w:rPr>
          <w:b/>
          <w:sz w:val="24"/>
          <w:szCs w:val="24"/>
        </w:rPr>
        <w:t xml:space="preserve"> </w:t>
      </w:r>
    </w:p>
    <w:p w:rsidR="00260D67" w:rsidRPr="002A3E8A" w:rsidRDefault="00260D67" w:rsidP="00FA7361">
      <w:pPr>
        <w:ind w:firstLine="708"/>
        <w:jc w:val="both"/>
        <w:rPr>
          <w:bCs/>
          <w:sz w:val="24"/>
          <w:szCs w:val="24"/>
        </w:rPr>
      </w:pPr>
      <w:r w:rsidRPr="00944D1D">
        <w:rPr>
          <w:b/>
          <w:sz w:val="24"/>
          <w:szCs w:val="24"/>
        </w:rPr>
        <w:t xml:space="preserve">Лот № </w:t>
      </w:r>
      <w:r w:rsidR="00992A87">
        <w:rPr>
          <w:b/>
          <w:sz w:val="24"/>
          <w:szCs w:val="24"/>
        </w:rPr>
        <w:t>4</w:t>
      </w:r>
      <w:r w:rsidRPr="00944D1D">
        <w:rPr>
          <w:b/>
          <w:sz w:val="24"/>
          <w:szCs w:val="24"/>
        </w:rPr>
        <w:t>.</w:t>
      </w:r>
      <w:r w:rsidRPr="00944D1D">
        <w:rPr>
          <w:bCs/>
          <w:sz w:val="24"/>
          <w:szCs w:val="24"/>
        </w:rPr>
        <w:t xml:space="preserve"> </w:t>
      </w:r>
      <w:r w:rsidRPr="00944D1D">
        <w:rPr>
          <w:sz w:val="24"/>
          <w:szCs w:val="24"/>
        </w:rPr>
        <w:t xml:space="preserve">Земельный участок из земель населенных пунктов с кадастровым номером </w:t>
      </w:r>
      <w:r w:rsidRPr="00944D1D">
        <w:rPr>
          <w:spacing w:val="-10"/>
          <w:sz w:val="24"/>
          <w:szCs w:val="24"/>
        </w:rPr>
        <w:t>23:16:</w:t>
      </w:r>
      <w:r>
        <w:rPr>
          <w:spacing w:val="-10"/>
          <w:sz w:val="24"/>
          <w:szCs w:val="24"/>
        </w:rPr>
        <w:t>1002017</w:t>
      </w:r>
      <w:r w:rsidRPr="00944D1D">
        <w:rPr>
          <w:spacing w:val="-10"/>
          <w:sz w:val="24"/>
          <w:szCs w:val="24"/>
        </w:rPr>
        <w:t>:</w:t>
      </w:r>
      <w:r>
        <w:rPr>
          <w:spacing w:val="-10"/>
          <w:sz w:val="24"/>
          <w:szCs w:val="24"/>
        </w:rPr>
        <w:t>800</w:t>
      </w:r>
      <w:r w:rsidRPr="00944D1D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1181</w:t>
      </w:r>
      <w:r w:rsidRPr="00944D1D">
        <w:rPr>
          <w:sz w:val="24"/>
          <w:szCs w:val="24"/>
        </w:rPr>
        <w:t xml:space="preserve"> </w:t>
      </w:r>
      <w:proofErr w:type="spellStart"/>
      <w:r w:rsidRPr="00944D1D">
        <w:rPr>
          <w:sz w:val="24"/>
          <w:szCs w:val="24"/>
        </w:rPr>
        <w:t>кв.м</w:t>
      </w:r>
      <w:proofErr w:type="spellEnd"/>
      <w:r w:rsidRPr="00944D1D">
        <w:rPr>
          <w:sz w:val="24"/>
          <w:szCs w:val="24"/>
        </w:rPr>
        <w:t xml:space="preserve">., адрес (описание местоположения): Краснодарский край, </w:t>
      </w:r>
      <w:proofErr w:type="spellStart"/>
      <w:r w:rsidRPr="00FA7361">
        <w:rPr>
          <w:sz w:val="24"/>
          <w:szCs w:val="24"/>
        </w:rPr>
        <w:t>Курганинский</w:t>
      </w:r>
      <w:proofErr w:type="spellEnd"/>
      <w:r w:rsidRPr="00FA7361">
        <w:rPr>
          <w:sz w:val="24"/>
          <w:szCs w:val="24"/>
        </w:rPr>
        <w:t xml:space="preserve"> район, </w:t>
      </w:r>
      <w:proofErr w:type="spellStart"/>
      <w:r w:rsidRPr="00FA7361">
        <w:rPr>
          <w:sz w:val="24"/>
          <w:szCs w:val="24"/>
        </w:rPr>
        <w:t>ст.Новоалексеевская</w:t>
      </w:r>
      <w:proofErr w:type="spellEnd"/>
      <w:r w:rsidRPr="00FA7361">
        <w:rPr>
          <w:sz w:val="24"/>
          <w:szCs w:val="24"/>
        </w:rPr>
        <w:t xml:space="preserve">, </w:t>
      </w:r>
      <w:proofErr w:type="spellStart"/>
      <w:r w:rsidRPr="00FA7361">
        <w:rPr>
          <w:sz w:val="24"/>
          <w:szCs w:val="24"/>
        </w:rPr>
        <w:t>ул.Лабинская</w:t>
      </w:r>
      <w:proofErr w:type="spellEnd"/>
      <w:r w:rsidRPr="00FA7361">
        <w:rPr>
          <w:sz w:val="24"/>
          <w:szCs w:val="24"/>
        </w:rPr>
        <w:t>, д.59. Вид разрешенного использования – для ведения личного подсобного хозяйства.</w:t>
      </w:r>
      <w:r w:rsidRPr="00FA7361">
        <w:rPr>
          <w:bCs/>
          <w:sz w:val="24"/>
          <w:szCs w:val="24"/>
        </w:rPr>
        <w:t xml:space="preserve"> </w:t>
      </w:r>
      <w:r w:rsidRPr="00FA7361">
        <w:rPr>
          <w:sz w:val="24"/>
          <w:szCs w:val="24"/>
        </w:rPr>
        <w:t xml:space="preserve">Ограничения прав на земельный участок отсутствуют. Минимальная ширина земельных участков вдоль фронта улицы (проезда) – 12 м; максимальное количество надземных этажей зданий – 3 этажа (включая мансардный этаж); процент застройки – 20; минимальный отступ строений от красной линии или передней границы участка (в случае, если красная линия не установлена) – 3 м; минимальный отступ строений от границы земельного участка – 3 м; в сложившейся застройке, при ширине земельного участка 12 м и менее, для строительства жилого дома минимальный отступ от границы соседнего участка составляет не менее: 1,0 м – для одноэтажного жилого дома; 1,5 м – для двухэтажного жилого дома; 2,0 – для трехэтажного жилого дома, при условии, что расстояние до расположенного на соседнем земельном участке жилого дома не менее 5 м; максимальный процент застройки земельного участка – 60%. Технические условия подключения (технологического присоединения) объекта к сетям инженерно-технического обеспечения включают в себя: водоснабжение: </w:t>
      </w:r>
      <w:r w:rsidR="003C46E0" w:rsidRPr="00FA7361">
        <w:rPr>
          <w:sz w:val="24"/>
          <w:szCs w:val="24"/>
        </w:rPr>
        <w:t>возможность подключения отсутствует</w:t>
      </w:r>
      <w:r w:rsidRPr="00FA7361">
        <w:rPr>
          <w:sz w:val="24"/>
          <w:szCs w:val="24"/>
        </w:rPr>
        <w:t xml:space="preserve">, водоотведение: </w:t>
      </w:r>
      <w:r w:rsidR="003C46E0" w:rsidRPr="00FA7361">
        <w:rPr>
          <w:sz w:val="24"/>
          <w:szCs w:val="24"/>
        </w:rPr>
        <w:t>невозможно в связи с его отсутствием</w:t>
      </w:r>
      <w:r w:rsidRPr="00FA7361">
        <w:rPr>
          <w:sz w:val="24"/>
          <w:szCs w:val="24"/>
        </w:rPr>
        <w:t xml:space="preserve">; </w:t>
      </w:r>
      <w:r w:rsidRPr="00FA7361">
        <w:rPr>
          <w:bCs/>
          <w:sz w:val="24"/>
          <w:szCs w:val="24"/>
        </w:rPr>
        <w:t xml:space="preserve">теплоснабжение - техническая возможность подключения отсутствует; </w:t>
      </w:r>
      <w:r w:rsidRPr="00FA7361">
        <w:rPr>
          <w:sz w:val="24"/>
          <w:szCs w:val="24"/>
        </w:rPr>
        <w:t xml:space="preserve">газоснабжение: техническая возможность подключения к сетям газораспределения определяется газораспределительной организацией в соответствии с п.30 «Правил подключения (технологического присоединения) газоиспользующего оборудования и объектов капитального строительства к сетям газораспределения», утвержденных постановлением Правительства РФ от 13.09.2021 № 1547. Источником газоснабжения проектируемых объектов капитального </w:t>
      </w:r>
      <w:r w:rsidRPr="00FA7361">
        <w:rPr>
          <w:sz w:val="24"/>
          <w:szCs w:val="24"/>
        </w:rPr>
        <w:lastRenderedPageBreak/>
        <w:t xml:space="preserve">строительства является ГРС </w:t>
      </w:r>
      <w:proofErr w:type="spellStart"/>
      <w:r w:rsidR="001A1D5D" w:rsidRPr="00FA7361">
        <w:rPr>
          <w:sz w:val="24"/>
          <w:szCs w:val="24"/>
        </w:rPr>
        <w:t>ст.Чамлыкская</w:t>
      </w:r>
      <w:proofErr w:type="spellEnd"/>
      <w:r w:rsidRPr="00FA7361">
        <w:rPr>
          <w:sz w:val="24"/>
          <w:szCs w:val="24"/>
        </w:rPr>
        <w:t xml:space="preserve">. Согласно информации газотранспортной организации ООО «Газпром трансгаз Краснодар» техническая возможность подключения объекта к сети газораспределения от ГРС </w:t>
      </w:r>
      <w:proofErr w:type="spellStart"/>
      <w:r w:rsidR="001A1D5D" w:rsidRPr="00FA7361">
        <w:rPr>
          <w:sz w:val="24"/>
          <w:szCs w:val="24"/>
        </w:rPr>
        <w:t>ст.Чамлыкская</w:t>
      </w:r>
      <w:proofErr w:type="spellEnd"/>
      <w:r w:rsidRPr="00FA7361">
        <w:rPr>
          <w:sz w:val="24"/>
          <w:szCs w:val="24"/>
        </w:rPr>
        <w:t xml:space="preserve">, которая является источником газоснабжения населенного пункта </w:t>
      </w:r>
      <w:proofErr w:type="spellStart"/>
      <w:r w:rsidR="001A1D5D" w:rsidRPr="00FA7361">
        <w:rPr>
          <w:sz w:val="24"/>
          <w:szCs w:val="24"/>
        </w:rPr>
        <w:t>ст.Новоалексеевская</w:t>
      </w:r>
      <w:proofErr w:type="spellEnd"/>
      <w:r w:rsidR="001A1D5D" w:rsidRPr="00FA7361">
        <w:rPr>
          <w:sz w:val="24"/>
          <w:szCs w:val="24"/>
        </w:rPr>
        <w:t xml:space="preserve">, </w:t>
      </w:r>
      <w:proofErr w:type="spellStart"/>
      <w:r w:rsidR="001A1D5D" w:rsidRPr="00FA7361">
        <w:rPr>
          <w:sz w:val="24"/>
          <w:szCs w:val="24"/>
        </w:rPr>
        <w:t>п.Высокий</w:t>
      </w:r>
      <w:proofErr w:type="spellEnd"/>
      <w:r w:rsidR="001A1D5D" w:rsidRPr="00FA7361">
        <w:rPr>
          <w:sz w:val="24"/>
          <w:szCs w:val="24"/>
        </w:rPr>
        <w:t xml:space="preserve">, </w:t>
      </w:r>
      <w:proofErr w:type="spellStart"/>
      <w:r w:rsidR="001A1D5D" w:rsidRPr="00FA7361">
        <w:rPr>
          <w:sz w:val="24"/>
          <w:szCs w:val="24"/>
        </w:rPr>
        <w:t>х.Урмия</w:t>
      </w:r>
      <w:proofErr w:type="spellEnd"/>
      <w:r w:rsidR="001A1D5D" w:rsidRPr="00FA7361">
        <w:rPr>
          <w:sz w:val="24"/>
          <w:szCs w:val="24"/>
        </w:rPr>
        <w:t xml:space="preserve"> на </w:t>
      </w:r>
      <w:r w:rsidRPr="00FA7361">
        <w:rPr>
          <w:sz w:val="24"/>
          <w:szCs w:val="24"/>
        </w:rPr>
        <w:t xml:space="preserve">сегодняшний день </w:t>
      </w:r>
      <w:r w:rsidR="001A1D5D" w:rsidRPr="00FA7361">
        <w:rPr>
          <w:sz w:val="24"/>
          <w:szCs w:val="24"/>
        </w:rPr>
        <w:t>имеется</w:t>
      </w:r>
      <w:r w:rsidRPr="00FA7361">
        <w:rPr>
          <w:sz w:val="24"/>
          <w:szCs w:val="24"/>
        </w:rPr>
        <w:t>;</w:t>
      </w:r>
      <w:r w:rsidRPr="00FA7361">
        <w:rPr>
          <w:bCs/>
          <w:sz w:val="24"/>
          <w:szCs w:val="24"/>
        </w:rPr>
        <w:t xml:space="preserve"> связь: предусмотрена технология подключения </w:t>
      </w:r>
      <w:proofErr w:type="spellStart"/>
      <w:r w:rsidR="001A1D5D" w:rsidRPr="00FA7361">
        <w:rPr>
          <w:bCs/>
          <w:sz w:val="24"/>
          <w:szCs w:val="24"/>
          <w:lang w:val="en-US"/>
        </w:rPr>
        <w:t>FTTx</w:t>
      </w:r>
      <w:proofErr w:type="spellEnd"/>
      <w:r w:rsidRPr="00FA7361">
        <w:rPr>
          <w:bCs/>
          <w:sz w:val="24"/>
          <w:szCs w:val="24"/>
        </w:rPr>
        <w:t>, максимальная скорость до 1</w:t>
      </w:r>
      <w:r w:rsidR="001A1D5D" w:rsidRPr="00FA7361">
        <w:rPr>
          <w:bCs/>
          <w:sz w:val="24"/>
          <w:szCs w:val="24"/>
        </w:rPr>
        <w:t>00</w:t>
      </w:r>
      <w:r w:rsidRPr="00FA7361">
        <w:rPr>
          <w:bCs/>
          <w:sz w:val="24"/>
          <w:szCs w:val="24"/>
        </w:rPr>
        <w:t xml:space="preserve"> </w:t>
      </w:r>
      <w:r w:rsidR="001A1D5D" w:rsidRPr="00FA7361">
        <w:rPr>
          <w:bCs/>
          <w:sz w:val="24"/>
          <w:szCs w:val="24"/>
        </w:rPr>
        <w:t>М</w:t>
      </w:r>
      <w:r w:rsidRPr="00FA7361">
        <w:rPr>
          <w:bCs/>
          <w:sz w:val="24"/>
          <w:szCs w:val="24"/>
        </w:rPr>
        <w:t xml:space="preserve">бит/с. Техническая возможность, стоимость подключения, возможности увеличения скорости или смена </w:t>
      </w:r>
      <w:r w:rsidRPr="002A3E8A">
        <w:rPr>
          <w:bCs/>
          <w:sz w:val="24"/>
          <w:szCs w:val="24"/>
        </w:rPr>
        <w:t xml:space="preserve">технологии рассчитываются индивидуально по заявке клиента и зависят от объемов выполнения строительно-монтажных работ. Начальная цена предмета аукциона – </w:t>
      </w:r>
      <w:r w:rsidR="002A3E8A" w:rsidRPr="002A3E8A">
        <w:rPr>
          <w:bCs/>
          <w:sz w:val="24"/>
          <w:szCs w:val="24"/>
        </w:rPr>
        <w:t>6300</w:t>
      </w:r>
      <w:r w:rsidRPr="002A3E8A">
        <w:rPr>
          <w:bCs/>
          <w:sz w:val="24"/>
          <w:szCs w:val="24"/>
        </w:rPr>
        <w:t xml:space="preserve">,00 руб. Шаг аукциона – </w:t>
      </w:r>
      <w:r w:rsidR="002A3E8A" w:rsidRPr="002A3E8A">
        <w:rPr>
          <w:bCs/>
          <w:sz w:val="24"/>
          <w:szCs w:val="24"/>
        </w:rPr>
        <w:t>189,00</w:t>
      </w:r>
      <w:r w:rsidRPr="002A3E8A">
        <w:rPr>
          <w:bCs/>
          <w:sz w:val="24"/>
          <w:szCs w:val="24"/>
        </w:rPr>
        <w:t xml:space="preserve"> руб. Размер задатка — </w:t>
      </w:r>
      <w:r w:rsidR="002A3E8A" w:rsidRPr="002A3E8A">
        <w:rPr>
          <w:bCs/>
          <w:sz w:val="24"/>
          <w:szCs w:val="24"/>
        </w:rPr>
        <w:t>6300</w:t>
      </w:r>
      <w:r w:rsidRPr="002A3E8A">
        <w:rPr>
          <w:bCs/>
          <w:sz w:val="24"/>
          <w:szCs w:val="24"/>
        </w:rPr>
        <w:t>,00 руб. Срок аренды – 20 лет.</w:t>
      </w:r>
      <w:r w:rsidRPr="002A3E8A">
        <w:rPr>
          <w:b/>
          <w:sz w:val="24"/>
          <w:szCs w:val="24"/>
        </w:rPr>
        <w:t xml:space="preserve"> </w:t>
      </w:r>
    </w:p>
    <w:p w:rsidR="00992A87" w:rsidRDefault="009A156D" w:rsidP="001769F6">
      <w:pPr>
        <w:ind w:firstLine="708"/>
        <w:jc w:val="both"/>
        <w:rPr>
          <w:bCs/>
          <w:sz w:val="24"/>
          <w:szCs w:val="24"/>
        </w:rPr>
      </w:pPr>
      <w:r w:rsidRPr="002A3E8A">
        <w:rPr>
          <w:b/>
          <w:sz w:val="24"/>
          <w:szCs w:val="24"/>
        </w:rPr>
        <w:t xml:space="preserve">Лот № </w:t>
      </w:r>
      <w:r w:rsidR="00992A87" w:rsidRPr="002A3E8A">
        <w:rPr>
          <w:b/>
          <w:sz w:val="24"/>
          <w:szCs w:val="24"/>
        </w:rPr>
        <w:t>5</w:t>
      </w:r>
      <w:r w:rsidRPr="002A3E8A">
        <w:rPr>
          <w:b/>
          <w:sz w:val="24"/>
          <w:szCs w:val="24"/>
        </w:rPr>
        <w:t>.</w:t>
      </w:r>
      <w:r w:rsidRPr="002A3E8A">
        <w:rPr>
          <w:bCs/>
          <w:sz w:val="24"/>
          <w:szCs w:val="24"/>
        </w:rPr>
        <w:t xml:space="preserve"> </w:t>
      </w:r>
      <w:r w:rsidRPr="002A3E8A">
        <w:rPr>
          <w:sz w:val="24"/>
          <w:szCs w:val="24"/>
        </w:rPr>
        <w:t xml:space="preserve">Земельный участок из земель населенных пунктов с кадастровым номером </w:t>
      </w:r>
      <w:r w:rsidRPr="002A3E8A">
        <w:rPr>
          <w:spacing w:val="-10"/>
          <w:sz w:val="24"/>
          <w:szCs w:val="24"/>
        </w:rPr>
        <w:t>23:16:</w:t>
      </w:r>
      <w:r w:rsidR="00982BDB" w:rsidRPr="002A3E8A">
        <w:rPr>
          <w:spacing w:val="-10"/>
          <w:sz w:val="24"/>
          <w:szCs w:val="24"/>
        </w:rPr>
        <w:t>0902003</w:t>
      </w:r>
      <w:r w:rsidRPr="002A3E8A">
        <w:rPr>
          <w:spacing w:val="-10"/>
          <w:sz w:val="24"/>
          <w:szCs w:val="24"/>
        </w:rPr>
        <w:t>:</w:t>
      </w:r>
      <w:r w:rsidR="00982BDB" w:rsidRPr="002A3E8A">
        <w:rPr>
          <w:spacing w:val="-10"/>
          <w:sz w:val="24"/>
          <w:szCs w:val="24"/>
        </w:rPr>
        <w:t>229</w:t>
      </w:r>
      <w:r w:rsidRPr="002A3E8A">
        <w:rPr>
          <w:sz w:val="24"/>
          <w:szCs w:val="24"/>
        </w:rPr>
        <w:t xml:space="preserve">, площадью </w:t>
      </w:r>
      <w:r w:rsidR="00982BDB" w:rsidRPr="002A3E8A">
        <w:rPr>
          <w:sz w:val="24"/>
          <w:szCs w:val="24"/>
        </w:rPr>
        <w:t>2035</w:t>
      </w:r>
      <w:r w:rsidRPr="002A3E8A">
        <w:rPr>
          <w:sz w:val="24"/>
          <w:szCs w:val="24"/>
        </w:rPr>
        <w:t xml:space="preserve"> </w:t>
      </w:r>
      <w:proofErr w:type="spellStart"/>
      <w:r w:rsidRPr="002A3E8A">
        <w:rPr>
          <w:sz w:val="24"/>
          <w:szCs w:val="24"/>
        </w:rPr>
        <w:t>кв.м</w:t>
      </w:r>
      <w:proofErr w:type="spellEnd"/>
      <w:r w:rsidRPr="002A3E8A">
        <w:rPr>
          <w:sz w:val="24"/>
          <w:szCs w:val="24"/>
        </w:rPr>
        <w:t xml:space="preserve">., адрес (описание местоположения): Краснодарский край, </w:t>
      </w:r>
      <w:proofErr w:type="spellStart"/>
      <w:r w:rsidRPr="002A3E8A">
        <w:rPr>
          <w:sz w:val="24"/>
          <w:szCs w:val="24"/>
        </w:rPr>
        <w:t>Курганинский</w:t>
      </w:r>
      <w:proofErr w:type="spellEnd"/>
      <w:r w:rsidRPr="002A3E8A">
        <w:rPr>
          <w:sz w:val="24"/>
          <w:szCs w:val="24"/>
        </w:rPr>
        <w:t xml:space="preserve"> район, </w:t>
      </w:r>
      <w:proofErr w:type="spellStart"/>
      <w:r w:rsidRPr="002A3E8A">
        <w:rPr>
          <w:sz w:val="24"/>
          <w:szCs w:val="24"/>
        </w:rPr>
        <w:t>ст.</w:t>
      </w:r>
      <w:r w:rsidR="00982BDB" w:rsidRPr="002A3E8A">
        <w:rPr>
          <w:sz w:val="24"/>
          <w:szCs w:val="24"/>
        </w:rPr>
        <w:t>Константиновская</w:t>
      </w:r>
      <w:proofErr w:type="spellEnd"/>
      <w:r w:rsidR="00982BDB">
        <w:rPr>
          <w:sz w:val="24"/>
          <w:szCs w:val="24"/>
        </w:rPr>
        <w:t xml:space="preserve">, </w:t>
      </w:r>
      <w:proofErr w:type="spellStart"/>
      <w:r w:rsidR="00982BDB">
        <w:rPr>
          <w:sz w:val="24"/>
          <w:szCs w:val="24"/>
        </w:rPr>
        <w:t>ул.Кирова</w:t>
      </w:r>
      <w:proofErr w:type="spellEnd"/>
      <w:r w:rsidR="00982BDB">
        <w:rPr>
          <w:sz w:val="24"/>
          <w:szCs w:val="24"/>
        </w:rPr>
        <w:t>, 13Б</w:t>
      </w:r>
      <w:r w:rsidRPr="00FA7361">
        <w:rPr>
          <w:sz w:val="24"/>
          <w:szCs w:val="24"/>
        </w:rPr>
        <w:t xml:space="preserve">. Вид разрешенного использования – </w:t>
      </w:r>
      <w:r w:rsidR="00982BDB">
        <w:rPr>
          <w:sz w:val="24"/>
          <w:szCs w:val="24"/>
        </w:rPr>
        <w:t>земельные участки, предназначенные для индивидуального жилищного строительства</w:t>
      </w:r>
      <w:r w:rsidRPr="00FA7361">
        <w:rPr>
          <w:sz w:val="24"/>
          <w:szCs w:val="24"/>
        </w:rPr>
        <w:t>.</w:t>
      </w:r>
      <w:r w:rsidRPr="00FA7361">
        <w:rPr>
          <w:bCs/>
          <w:sz w:val="24"/>
          <w:szCs w:val="24"/>
        </w:rPr>
        <w:t xml:space="preserve"> </w:t>
      </w:r>
      <w:r w:rsidRPr="00FA7361">
        <w:rPr>
          <w:sz w:val="24"/>
          <w:szCs w:val="24"/>
        </w:rPr>
        <w:t xml:space="preserve">Ограничения прав на земельный участок отсутствуют. </w:t>
      </w:r>
      <w:r w:rsidR="00E31D34">
        <w:rPr>
          <w:sz w:val="24"/>
          <w:szCs w:val="24"/>
        </w:rPr>
        <w:t xml:space="preserve"> </w:t>
      </w:r>
      <w:r w:rsidRPr="00FA7361">
        <w:rPr>
          <w:sz w:val="24"/>
          <w:szCs w:val="24"/>
        </w:rPr>
        <w:t>Минимальная ширина земельных участков вдоль фронта улицы (проезда) – 12 м; максимальное количество надземных этажей зданий – 3</w:t>
      </w:r>
      <w:r w:rsidR="00982BDB">
        <w:rPr>
          <w:sz w:val="24"/>
          <w:szCs w:val="24"/>
        </w:rPr>
        <w:t>;</w:t>
      </w:r>
      <w:r w:rsidRPr="00FA7361">
        <w:rPr>
          <w:sz w:val="24"/>
          <w:szCs w:val="24"/>
        </w:rPr>
        <w:t xml:space="preserve"> </w:t>
      </w:r>
      <w:r w:rsidR="00982BDB">
        <w:rPr>
          <w:sz w:val="24"/>
          <w:szCs w:val="24"/>
        </w:rPr>
        <w:t>максимальная высота основных строений от уровня земли до верха крыши – 12 м;</w:t>
      </w:r>
      <w:r w:rsidR="00295270">
        <w:rPr>
          <w:sz w:val="24"/>
          <w:szCs w:val="24"/>
        </w:rPr>
        <w:t xml:space="preserve"> </w:t>
      </w:r>
      <w:r w:rsidR="00982BDB">
        <w:rPr>
          <w:sz w:val="24"/>
          <w:szCs w:val="24"/>
        </w:rPr>
        <w:t xml:space="preserve">исключение шпили, башни, флагштоки – без ограничения; для вспомогательных строений максимальная высота от уровня земли до верха </w:t>
      </w:r>
      <w:r w:rsidR="002639F1">
        <w:rPr>
          <w:sz w:val="24"/>
          <w:szCs w:val="24"/>
        </w:rPr>
        <w:t xml:space="preserve">плоской </w:t>
      </w:r>
      <w:r w:rsidR="00982BDB">
        <w:rPr>
          <w:sz w:val="24"/>
          <w:szCs w:val="24"/>
        </w:rPr>
        <w:t>крыши</w:t>
      </w:r>
      <w:r w:rsidR="00295270">
        <w:rPr>
          <w:sz w:val="24"/>
          <w:szCs w:val="24"/>
        </w:rPr>
        <w:t xml:space="preserve"> – 4,0 м, до конька скатной кровли – не более 7,0 м; минимальный отступ строений (объектов индивидуального жилищного строительства): индивидуальных жилых домов – от красной линии или передней границы участка</w:t>
      </w:r>
      <w:r w:rsidR="00CF247F">
        <w:rPr>
          <w:sz w:val="24"/>
          <w:szCs w:val="24"/>
        </w:rPr>
        <w:t xml:space="preserve"> (в случае, если красная линия не установлена) – 3 м, от красной линии проездов – 3 м, хозяйственных построек – от красных линий улиц и проездов – 5 м</w:t>
      </w:r>
      <w:r w:rsidR="00BB3D48">
        <w:rPr>
          <w:sz w:val="24"/>
          <w:szCs w:val="24"/>
        </w:rPr>
        <w:t>, максимальный процент застройки</w:t>
      </w:r>
      <w:r w:rsidR="001F3264">
        <w:rPr>
          <w:sz w:val="24"/>
          <w:szCs w:val="24"/>
        </w:rPr>
        <w:t xml:space="preserve"> – 60%. </w:t>
      </w:r>
      <w:r w:rsidRPr="00FA7361">
        <w:rPr>
          <w:sz w:val="24"/>
          <w:szCs w:val="24"/>
        </w:rPr>
        <w:t xml:space="preserve">Технические условия </w:t>
      </w:r>
      <w:r w:rsidRPr="00754E53">
        <w:rPr>
          <w:sz w:val="24"/>
          <w:szCs w:val="24"/>
        </w:rPr>
        <w:t xml:space="preserve">подключения (технологического присоединения) объекта к сетям инженерно-технического обеспечения включают в себя: водоснабжение: </w:t>
      </w:r>
      <w:r w:rsidR="00A5070E" w:rsidRPr="00754E53">
        <w:rPr>
          <w:sz w:val="24"/>
          <w:szCs w:val="24"/>
        </w:rPr>
        <w:t>водопроводная сеть проходит по улице Кирова, труба асбестоцементная диаметром 150 мм., глубина закладки 1,2 м, давление воды в водопроводной сети до 2 кг/см2/, мощность статичного водозабора 600 м</w:t>
      </w:r>
      <w:r w:rsidR="00A5070E" w:rsidRPr="00754E53">
        <w:rPr>
          <w:sz w:val="24"/>
          <w:szCs w:val="24"/>
          <w:vertAlign w:val="superscript"/>
        </w:rPr>
        <w:t xml:space="preserve">3 </w:t>
      </w:r>
      <w:r w:rsidR="00A5070E" w:rsidRPr="00754E53">
        <w:rPr>
          <w:sz w:val="24"/>
          <w:szCs w:val="24"/>
        </w:rPr>
        <w:t>в сутки, максимальная нагрузка 25 м</w:t>
      </w:r>
      <w:r w:rsidR="00A5070E" w:rsidRPr="00754E53">
        <w:rPr>
          <w:sz w:val="24"/>
          <w:szCs w:val="24"/>
          <w:vertAlign w:val="superscript"/>
        </w:rPr>
        <w:t xml:space="preserve">3 </w:t>
      </w:r>
      <w:r w:rsidR="00A5070E" w:rsidRPr="00754E53">
        <w:rPr>
          <w:sz w:val="24"/>
          <w:szCs w:val="24"/>
        </w:rPr>
        <w:t>в сутки, требования при подключении к сети водоснабжения: на месте врезки к водопроводной сети обустроить колодец, установить запорную арматуру, установить водомерный счётчик, стоимость подключения к централизованной системе водоснабжения 2224</w:t>
      </w:r>
      <w:r w:rsidR="00754E53" w:rsidRPr="00754E53">
        <w:rPr>
          <w:sz w:val="24"/>
          <w:szCs w:val="24"/>
        </w:rPr>
        <w:t xml:space="preserve"> рублей </w:t>
      </w:r>
      <w:r w:rsidR="00A5070E" w:rsidRPr="00754E53">
        <w:rPr>
          <w:sz w:val="24"/>
          <w:szCs w:val="24"/>
        </w:rPr>
        <w:t>25</w:t>
      </w:r>
      <w:r w:rsidR="00754E53" w:rsidRPr="00754E53">
        <w:rPr>
          <w:sz w:val="24"/>
          <w:szCs w:val="24"/>
        </w:rPr>
        <w:t xml:space="preserve"> копеек</w:t>
      </w:r>
      <w:r w:rsidRPr="00754E53">
        <w:rPr>
          <w:sz w:val="24"/>
          <w:szCs w:val="24"/>
        </w:rPr>
        <w:t>, водоотведение: невозможно в связи с отсутствием</w:t>
      </w:r>
      <w:r w:rsidR="00754E53" w:rsidRPr="00754E53">
        <w:rPr>
          <w:sz w:val="24"/>
          <w:szCs w:val="24"/>
        </w:rPr>
        <w:t xml:space="preserve"> канализационных сетей</w:t>
      </w:r>
      <w:r w:rsidRPr="00754E53">
        <w:rPr>
          <w:sz w:val="24"/>
          <w:szCs w:val="24"/>
        </w:rPr>
        <w:t xml:space="preserve">; </w:t>
      </w:r>
      <w:r w:rsidRPr="00754E53">
        <w:rPr>
          <w:bCs/>
          <w:sz w:val="24"/>
          <w:szCs w:val="24"/>
        </w:rPr>
        <w:t xml:space="preserve">теплоснабжение - техническая возможность подключения отсутствует; </w:t>
      </w:r>
      <w:r w:rsidRPr="00754E53">
        <w:rPr>
          <w:sz w:val="24"/>
          <w:szCs w:val="24"/>
        </w:rPr>
        <w:t xml:space="preserve">газоснабжение: техническая возможность подключения </w:t>
      </w:r>
      <w:r w:rsidRPr="00FA7361">
        <w:rPr>
          <w:sz w:val="24"/>
          <w:szCs w:val="24"/>
        </w:rPr>
        <w:t xml:space="preserve">к сетям газораспределения определяется газораспределительной организацией в соответствии с п.30 «Правил подключения (технологического присоединения) газоиспользующего оборудования и объектов капитального строительства к сетям газораспределения», утвержденных постановлением Правительства РФ от 13.09.2021 № 1547. Источником газоснабжения проектируемых объектов капитального строительства является ГРС </w:t>
      </w:r>
      <w:proofErr w:type="spellStart"/>
      <w:r w:rsidRPr="00FA7361">
        <w:rPr>
          <w:sz w:val="24"/>
          <w:szCs w:val="24"/>
        </w:rPr>
        <w:t>ст.</w:t>
      </w:r>
      <w:r w:rsidR="005664A5">
        <w:rPr>
          <w:sz w:val="24"/>
          <w:szCs w:val="24"/>
        </w:rPr>
        <w:t>Родниковская</w:t>
      </w:r>
      <w:proofErr w:type="spellEnd"/>
      <w:r w:rsidRPr="00FA7361">
        <w:rPr>
          <w:sz w:val="24"/>
          <w:szCs w:val="24"/>
        </w:rPr>
        <w:t xml:space="preserve">. Согласно информации газотранспортной организации ООО «Газпром трансгаз Краснодар» техническая возможность подключения объекта к сети газораспределения от ГРС </w:t>
      </w:r>
      <w:proofErr w:type="spellStart"/>
      <w:r w:rsidRPr="00FA7361">
        <w:rPr>
          <w:sz w:val="24"/>
          <w:szCs w:val="24"/>
        </w:rPr>
        <w:t>ст.</w:t>
      </w:r>
      <w:r w:rsidR="005664A5">
        <w:rPr>
          <w:sz w:val="24"/>
          <w:szCs w:val="24"/>
        </w:rPr>
        <w:t>Родниковская</w:t>
      </w:r>
      <w:proofErr w:type="spellEnd"/>
      <w:r w:rsidRPr="00FA7361">
        <w:rPr>
          <w:sz w:val="24"/>
          <w:szCs w:val="24"/>
        </w:rPr>
        <w:t xml:space="preserve">, которая является источником газоснабжения </w:t>
      </w:r>
      <w:r w:rsidRPr="00DC562B">
        <w:rPr>
          <w:sz w:val="24"/>
          <w:szCs w:val="24"/>
        </w:rPr>
        <w:t xml:space="preserve">населенного пункта </w:t>
      </w:r>
      <w:proofErr w:type="spellStart"/>
      <w:r w:rsidRPr="00DC562B">
        <w:rPr>
          <w:sz w:val="24"/>
          <w:szCs w:val="24"/>
        </w:rPr>
        <w:t>ст.</w:t>
      </w:r>
      <w:r w:rsidR="005664A5" w:rsidRPr="00DC562B">
        <w:rPr>
          <w:sz w:val="24"/>
          <w:szCs w:val="24"/>
        </w:rPr>
        <w:t>Родниковская</w:t>
      </w:r>
      <w:proofErr w:type="spellEnd"/>
      <w:r w:rsidR="005664A5" w:rsidRPr="00DC562B">
        <w:rPr>
          <w:sz w:val="24"/>
          <w:szCs w:val="24"/>
        </w:rPr>
        <w:t xml:space="preserve"> и </w:t>
      </w:r>
      <w:proofErr w:type="spellStart"/>
      <w:r w:rsidR="005664A5" w:rsidRPr="00DC562B">
        <w:rPr>
          <w:sz w:val="24"/>
          <w:szCs w:val="24"/>
        </w:rPr>
        <w:t>ст.Константиновская</w:t>
      </w:r>
      <w:proofErr w:type="spellEnd"/>
      <w:r w:rsidRPr="00DC562B">
        <w:rPr>
          <w:sz w:val="24"/>
          <w:szCs w:val="24"/>
        </w:rPr>
        <w:t xml:space="preserve"> на сегодняшний день имеется;</w:t>
      </w:r>
      <w:r w:rsidRPr="00DC562B">
        <w:rPr>
          <w:bCs/>
          <w:sz w:val="24"/>
          <w:szCs w:val="24"/>
        </w:rPr>
        <w:t xml:space="preserve"> связь: предусмотрена технология подключения </w:t>
      </w:r>
      <w:proofErr w:type="spellStart"/>
      <w:r w:rsidRPr="00DC562B">
        <w:rPr>
          <w:bCs/>
          <w:sz w:val="24"/>
          <w:szCs w:val="24"/>
          <w:lang w:val="en-US"/>
        </w:rPr>
        <w:t>FTTx</w:t>
      </w:r>
      <w:proofErr w:type="spellEnd"/>
      <w:r w:rsidRPr="00DC562B">
        <w:rPr>
          <w:bCs/>
          <w:sz w:val="24"/>
          <w:szCs w:val="24"/>
        </w:rPr>
        <w:t xml:space="preserve">, максимальная скорость до 100 Мбит/с. Техническая возможность, стоимость подключения, возможности увеличения скорости или смена технологии рассчитываются индивидуально по заявке клиента и зависят от объемов выполнения строительно-монтажных работ. Начальная цена предмета аукциона – </w:t>
      </w:r>
      <w:r w:rsidR="00DC562B" w:rsidRPr="00DC562B">
        <w:rPr>
          <w:bCs/>
          <w:sz w:val="24"/>
          <w:szCs w:val="24"/>
        </w:rPr>
        <w:t>12400</w:t>
      </w:r>
      <w:r w:rsidRPr="00DC562B">
        <w:rPr>
          <w:bCs/>
          <w:sz w:val="24"/>
          <w:szCs w:val="24"/>
        </w:rPr>
        <w:t xml:space="preserve">,00 руб. Шаг аукциона – </w:t>
      </w:r>
      <w:r w:rsidR="00DC562B" w:rsidRPr="00DC562B">
        <w:rPr>
          <w:bCs/>
          <w:sz w:val="24"/>
          <w:szCs w:val="24"/>
        </w:rPr>
        <w:t>372,00</w:t>
      </w:r>
      <w:r w:rsidRPr="00DC562B">
        <w:rPr>
          <w:bCs/>
          <w:sz w:val="24"/>
          <w:szCs w:val="24"/>
        </w:rPr>
        <w:t xml:space="preserve"> руб. Размер задатка — </w:t>
      </w:r>
      <w:r w:rsidR="00DC562B" w:rsidRPr="00DC562B">
        <w:rPr>
          <w:bCs/>
          <w:sz w:val="24"/>
          <w:szCs w:val="24"/>
        </w:rPr>
        <w:t>12400</w:t>
      </w:r>
      <w:r w:rsidRPr="00DC562B">
        <w:rPr>
          <w:bCs/>
          <w:sz w:val="24"/>
          <w:szCs w:val="24"/>
        </w:rPr>
        <w:t>,00 руб. Срок аренды – 20 лет.</w:t>
      </w:r>
    </w:p>
    <w:p w:rsidR="009D693B" w:rsidRPr="00992A87" w:rsidRDefault="009A156D" w:rsidP="001769F6">
      <w:pPr>
        <w:ind w:firstLine="708"/>
        <w:jc w:val="both"/>
        <w:rPr>
          <w:bCs/>
          <w:sz w:val="24"/>
          <w:szCs w:val="24"/>
        </w:rPr>
      </w:pPr>
      <w:r w:rsidRPr="00992A87">
        <w:rPr>
          <w:bCs/>
          <w:sz w:val="24"/>
          <w:szCs w:val="24"/>
        </w:rPr>
        <w:t xml:space="preserve"> </w:t>
      </w:r>
      <w:r w:rsidR="00992A87" w:rsidRPr="00992A87">
        <w:rPr>
          <w:b/>
          <w:sz w:val="24"/>
          <w:szCs w:val="24"/>
        </w:rPr>
        <w:t xml:space="preserve">Лот № </w:t>
      </w:r>
      <w:r w:rsidR="00992A87">
        <w:rPr>
          <w:b/>
          <w:sz w:val="24"/>
          <w:szCs w:val="24"/>
        </w:rPr>
        <w:t>6</w:t>
      </w:r>
      <w:r w:rsidR="00992A87" w:rsidRPr="00992A87">
        <w:rPr>
          <w:b/>
          <w:sz w:val="24"/>
          <w:szCs w:val="24"/>
        </w:rPr>
        <w:t>.</w:t>
      </w:r>
      <w:r w:rsidR="00992A87" w:rsidRPr="00992A87">
        <w:rPr>
          <w:bCs/>
          <w:sz w:val="24"/>
          <w:szCs w:val="24"/>
        </w:rPr>
        <w:t xml:space="preserve"> Земельный участок из земель населенных пунктов с кадастровым номером 23:16:0601012:809, площадью 1084 </w:t>
      </w:r>
      <w:proofErr w:type="spellStart"/>
      <w:r w:rsidR="00992A87" w:rsidRPr="00992A87">
        <w:rPr>
          <w:bCs/>
          <w:sz w:val="24"/>
          <w:szCs w:val="24"/>
        </w:rPr>
        <w:t>кв.м</w:t>
      </w:r>
      <w:proofErr w:type="spellEnd"/>
      <w:r w:rsidR="00992A87" w:rsidRPr="00992A87">
        <w:rPr>
          <w:bCs/>
          <w:sz w:val="24"/>
          <w:szCs w:val="24"/>
        </w:rPr>
        <w:t xml:space="preserve">., адрес (описание местоположения): Краснодарский край, </w:t>
      </w:r>
      <w:proofErr w:type="spellStart"/>
      <w:r w:rsidR="00992A87" w:rsidRPr="00992A87">
        <w:rPr>
          <w:bCs/>
          <w:sz w:val="24"/>
          <w:szCs w:val="24"/>
        </w:rPr>
        <w:t>Курганинский</w:t>
      </w:r>
      <w:proofErr w:type="spellEnd"/>
      <w:r w:rsidR="00992A87" w:rsidRPr="00992A87">
        <w:rPr>
          <w:bCs/>
          <w:sz w:val="24"/>
          <w:szCs w:val="24"/>
        </w:rPr>
        <w:t xml:space="preserve"> район, </w:t>
      </w:r>
      <w:proofErr w:type="spellStart"/>
      <w:r w:rsidR="00992A87" w:rsidRPr="00992A87">
        <w:rPr>
          <w:bCs/>
          <w:sz w:val="24"/>
          <w:szCs w:val="24"/>
        </w:rPr>
        <w:t>г.Курганинск</w:t>
      </w:r>
      <w:proofErr w:type="spellEnd"/>
      <w:r w:rsidR="00992A87" w:rsidRPr="00992A87">
        <w:rPr>
          <w:bCs/>
          <w:sz w:val="24"/>
          <w:szCs w:val="24"/>
        </w:rPr>
        <w:t xml:space="preserve">, </w:t>
      </w:r>
      <w:proofErr w:type="spellStart"/>
      <w:r w:rsidR="00992A87" w:rsidRPr="00992A87">
        <w:rPr>
          <w:bCs/>
          <w:sz w:val="24"/>
          <w:szCs w:val="24"/>
        </w:rPr>
        <w:t>ш.Армавирское</w:t>
      </w:r>
      <w:proofErr w:type="spellEnd"/>
      <w:r w:rsidR="00992A87" w:rsidRPr="00992A87">
        <w:rPr>
          <w:bCs/>
          <w:sz w:val="24"/>
          <w:szCs w:val="24"/>
        </w:rPr>
        <w:t xml:space="preserve">, з/у 3Д. Вид разрешенного использования – благоустройство территории. Имеются ограничения прав, предусмотренные статьей 56 Земельного кодекса РФ (реестровый номер границы 23:16-6.201, площадь ограничения – 262 </w:t>
      </w:r>
      <w:proofErr w:type="spellStart"/>
      <w:r w:rsidR="00992A87" w:rsidRPr="00992A87">
        <w:rPr>
          <w:bCs/>
          <w:sz w:val="24"/>
          <w:szCs w:val="24"/>
        </w:rPr>
        <w:t>кв.м</w:t>
      </w:r>
      <w:proofErr w:type="spellEnd"/>
      <w:r w:rsidR="00992A87" w:rsidRPr="00992A87">
        <w:rPr>
          <w:bCs/>
          <w:sz w:val="24"/>
          <w:szCs w:val="24"/>
        </w:rPr>
        <w:t xml:space="preserve">.). Земельный участок предоставляется для целей, не связанных со строительством. Начальная цена предмета аукциона – </w:t>
      </w:r>
      <w:r w:rsidR="00CD0771">
        <w:rPr>
          <w:bCs/>
          <w:sz w:val="24"/>
          <w:szCs w:val="24"/>
        </w:rPr>
        <w:t>50169,51</w:t>
      </w:r>
      <w:r w:rsidR="00992A87" w:rsidRPr="00992A87">
        <w:rPr>
          <w:bCs/>
          <w:sz w:val="24"/>
          <w:szCs w:val="24"/>
        </w:rPr>
        <w:t xml:space="preserve"> руб. Шаг аукциона – </w:t>
      </w:r>
      <w:r w:rsidR="00CD0771">
        <w:rPr>
          <w:bCs/>
          <w:sz w:val="24"/>
          <w:szCs w:val="24"/>
        </w:rPr>
        <w:t>1505,09</w:t>
      </w:r>
      <w:r w:rsidR="00992A87" w:rsidRPr="00992A87">
        <w:rPr>
          <w:bCs/>
          <w:sz w:val="24"/>
          <w:szCs w:val="24"/>
        </w:rPr>
        <w:t xml:space="preserve"> руб. Размер задатка — </w:t>
      </w:r>
      <w:r w:rsidR="00CD0771">
        <w:rPr>
          <w:bCs/>
          <w:sz w:val="24"/>
          <w:szCs w:val="24"/>
        </w:rPr>
        <w:t>50169,51</w:t>
      </w:r>
      <w:r w:rsidR="00992A87" w:rsidRPr="00992A87">
        <w:rPr>
          <w:bCs/>
          <w:sz w:val="24"/>
          <w:szCs w:val="24"/>
        </w:rPr>
        <w:t xml:space="preserve"> руб. Срок аренды – 5 лет.</w:t>
      </w:r>
    </w:p>
    <w:p w:rsidR="006E5D81" w:rsidRPr="006E5D81" w:rsidRDefault="006E5D81" w:rsidP="006E5D81">
      <w:pPr>
        <w:ind w:firstLine="709"/>
        <w:jc w:val="both"/>
        <w:rPr>
          <w:sz w:val="24"/>
          <w:szCs w:val="24"/>
        </w:rPr>
      </w:pPr>
      <w:r w:rsidRPr="006E5D81">
        <w:rPr>
          <w:sz w:val="24"/>
          <w:szCs w:val="24"/>
        </w:rPr>
        <w:lastRenderedPageBreak/>
        <w:t xml:space="preserve">Предоставление дополнительных сведений о предмете электронного аукциона, осуществляется по адресу: Краснодарский край, </w:t>
      </w:r>
      <w:proofErr w:type="spellStart"/>
      <w:r w:rsidRPr="006E5D81">
        <w:rPr>
          <w:sz w:val="24"/>
          <w:szCs w:val="24"/>
        </w:rPr>
        <w:t>Курганинский</w:t>
      </w:r>
      <w:proofErr w:type="spellEnd"/>
      <w:r w:rsidRPr="006E5D81">
        <w:rPr>
          <w:sz w:val="24"/>
          <w:szCs w:val="24"/>
        </w:rPr>
        <w:t xml:space="preserve"> р-н, </w:t>
      </w:r>
      <w:proofErr w:type="spellStart"/>
      <w:r w:rsidRPr="006E5D81">
        <w:rPr>
          <w:sz w:val="24"/>
          <w:szCs w:val="24"/>
        </w:rPr>
        <w:t>г.Курганинск</w:t>
      </w:r>
      <w:proofErr w:type="spellEnd"/>
      <w:r w:rsidRPr="006E5D81">
        <w:rPr>
          <w:sz w:val="24"/>
          <w:szCs w:val="24"/>
        </w:rPr>
        <w:t xml:space="preserve">, ул. Ленина, 27, </w:t>
      </w:r>
      <w:proofErr w:type="spellStart"/>
      <w:r w:rsidRPr="006E5D81">
        <w:rPr>
          <w:sz w:val="24"/>
          <w:szCs w:val="24"/>
        </w:rPr>
        <w:t>каб</w:t>
      </w:r>
      <w:proofErr w:type="spellEnd"/>
      <w:r w:rsidRPr="006E5D81">
        <w:rPr>
          <w:sz w:val="24"/>
          <w:szCs w:val="24"/>
        </w:rPr>
        <w:t>. № 104 и по телефону 8(86147) 2-39-38.</w:t>
      </w:r>
    </w:p>
    <w:p w:rsidR="006E5D81" w:rsidRDefault="006E5D81" w:rsidP="006E5D81">
      <w:pPr>
        <w:ind w:firstLine="709"/>
        <w:jc w:val="both"/>
        <w:rPr>
          <w:sz w:val="24"/>
          <w:szCs w:val="24"/>
        </w:rPr>
      </w:pPr>
      <w:r w:rsidRPr="006E5D81">
        <w:rPr>
          <w:sz w:val="24"/>
          <w:szCs w:val="24"/>
        </w:rPr>
        <w:t xml:space="preserve">Всем заинтересованным лицам рекомендуется осуществлять самостоятельный осмотр земельного участка на местности. Победитель или единственный участник аукциона, не реализовавший свое право на осмотр земельного участка, лишается права предъявлять претензии к </w:t>
      </w:r>
      <w:r w:rsidR="004F5BD7">
        <w:rPr>
          <w:sz w:val="24"/>
          <w:szCs w:val="24"/>
        </w:rPr>
        <w:t>О</w:t>
      </w:r>
      <w:r w:rsidRPr="006E5D81">
        <w:rPr>
          <w:sz w:val="24"/>
          <w:szCs w:val="24"/>
        </w:rPr>
        <w:t>рганизатору аукциона по поводу фактического состояния земельного участка.</w:t>
      </w:r>
    </w:p>
    <w:p w:rsidR="002C15A0" w:rsidRPr="002F0640" w:rsidRDefault="002C15A0" w:rsidP="002C15A0">
      <w:pPr>
        <w:ind w:firstLine="709"/>
        <w:jc w:val="both"/>
        <w:rPr>
          <w:sz w:val="24"/>
          <w:szCs w:val="24"/>
        </w:rPr>
      </w:pPr>
      <w:r w:rsidRPr="002F0640">
        <w:rPr>
          <w:sz w:val="24"/>
          <w:szCs w:val="24"/>
        </w:rPr>
        <w:t>Для граждан, претендующих на получение земельного участка с видом разрешенного использования «для ведения личного подсобного хозяйства», существуют ограничения, предусмотренные статьей 12.1 закона Краснодарского края от 5 ноября 2002 г. № 532-КЗ «Об основах регулирования земельных отношений в Краснодарском крае».</w:t>
      </w:r>
    </w:p>
    <w:p w:rsidR="006E5D81" w:rsidRPr="006E5D81" w:rsidRDefault="006E5D81" w:rsidP="006E5D81">
      <w:pPr>
        <w:ind w:firstLine="709"/>
        <w:jc w:val="both"/>
        <w:rPr>
          <w:sz w:val="24"/>
          <w:szCs w:val="24"/>
        </w:rPr>
      </w:pPr>
      <w:r w:rsidRPr="006E5D81">
        <w:rPr>
          <w:sz w:val="24"/>
          <w:szCs w:val="24"/>
        </w:rPr>
        <w:t>В случае расторжения Договора аренды в течение одного года с даты заключения договора по инициативе Арендатора, в том числе при оформлении права собственности на земельный участок в случае, предусмотренном пунктом 1 статьи 39.20 Земельного кодекса Российской Федерации, арендная плата за оставшийся период первого года аренды, определенная по результатам аукциона, возврату не подлежит.</w:t>
      </w:r>
    </w:p>
    <w:p w:rsidR="006E5D81" w:rsidRDefault="006E5D81" w:rsidP="006E5D81">
      <w:pPr>
        <w:tabs>
          <w:tab w:val="left" w:pos="2520"/>
        </w:tabs>
        <w:rPr>
          <w:sz w:val="24"/>
        </w:rPr>
      </w:pPr>
    </w:p>
    <w:p w:rsidR="006E5D81" w:rsidRPr="006E5D81" w:rsidRDefault="006E5D81" w:rsidP="006E5D81">
      <w:pPr>
        <w:tabs>
          <w:tab w:val="left" w:pos="2520"/>
        </w:tabs>
        <w:rPr>
          <w:sz w:val="24"/>
        </w:rPr>
        <w:sectPr w:rsidR="006E5D81" w:rsidRPr="006E5D81" w:rsidSect="0059375F">
          <w:pgSz w:w="11910" w:h="16840"/>
          <w:pgMar w:top="1040" w:right="340" w:bottom="993" w:left="1420" w:header="710" w:footer="0" w:gutter="0"/>
          <w:cols w:space="720"/>
        </w:sectPr>
      </w:pPr>
    </w:p>
    <w:p w:rsidR="000A3748" w:rsidRDefault="000A3748" w:rsidP="00952D81">
      <w:pPr>
        <w:jc w:val="both"/>
        <w:rPr>
          <w:sz w:val="24"/>
          <w:szCs w:val="24"/>
        </w:rPr>
      </w:pPr>
    </w:p>
    <w:p w:rsidR="00B41AEF" w:rsidRDefault="00B41AEF" w:rsidP="00952D81">
      <w:pPr>
        <w:jc w:val="both"/>
        <w:rPr>
          <w:sz w:val="24"/>
          <w:szCs w:val="24"/>
        </w:rPr>
      </w:pPr>
    </w:p>
    <w:p w:rsidR="00992A87" w:rsidRDefault="00992A87" w:rsidP="00952D81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обязанности</w:t>
      </w:r>
    </w:p>
    <w:p w:rsidR="00952D81" w:rsidRPr="002879D2" w:rsidRDefault="00992A87" w:rsidP="00952D81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952D81" w:rsidRPr="002879D2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952D81" w:rsidRPr="002879D2">
        <w:rPr>
          <w:sz w:val="24"/>
          <w:szCs w:val="24"/>
        </w:rPr>
        <w:t xml:space="preserve"> управления </w:t>
      </w:r>
    </w:p>
    <w:p w:rsidR="00952D81" w:rsidRPr="002879D2" w:rsidRDefault="00952D81" w:rsidP="00952D81">
      <w:pPr>
        <w:jc w:val="both"/>
        <w:rPr>
          <w:sz w:val="24"/>
          <w:szCs w:val="24"/>
        </w:rPr>
      </w:pPr>
      <w:r w:rsidRPr="002879D2">
        <w:rPr>
          <w:sz w:val="24"/>
          <w:szCs w:val="24"/>
        </w:rPr>
        <w:t xml:space="preserve">имущественных отношений </w:t>
      </w:r>
    </w:p>
    <w:p w:rsidR="00952D81" w:rsidRPr="002879D2" w:rsidRDefault="00952D81" w:rsidP="00952D81">
      <w:pPr>
        <w:jc w:val="both"/>
        <w:rPr>
          <w:sz w:val="24"/>
          <w:szCs w:val="24"/>
        </w:rPr>
      </w:pPr>
      <w:r w:rsidRPr="002879D2">
        <w:rPr>
          <w:sz w:val="24"/>
          <w:szCs w:val="24"/>
        </w:rPr>
        <w:t xml:space="preserve">администрации муниципального </w:t>
      </w:r>
    </w:p>
    <w:p w:rsidR="00952D81" w:rsidRPr="002879D2" w:rsidRDefault="00952D81" w:rsidP="00952D81">
      <w:pPr>
        <w:jc w:val="both"/>
        <w:rPr>
          <w:sz w:val="24"/>
          <w:szCs w:val="24"/>
        </w:rPr>
      </w:pPr>
      <w:r w:rsidRPr="002879D2">
        <w:rPr>
          <w:sz w:val="24"/>
          <w:szCs w:val="24"/>
        </w:rPr>
        <w:t xml:space="preserve">образования </w:t>
      </w:r>
      <w:proofErr w:type="spellStart"/>
      <w:r w:rsidRPr="002879D2">
        <w:rPr>
          <w:sz w:val="24"/>
          <w:szCs w:val="24"/>
        </w:rPr>
        <w:t>Курганинский</w:t>
      </w:r>
      <w:proofErr w:type="spellEnd"/>
      <w:r w:rsidRPr="002879D2">
        <w:rPr>
          <w:sz w:val="24"/>
          <w:szCs w:val="24"/>
        </w:rPr>
        <w:t xml:space="preserve"> район</w:t>
      </w:r>
      <w:r w:rsidRPr="002879D2">
        <w:rPr>
          <w:sz w:val="24"/>
          <w:szCs w:val="24"/>
        </w:rPr>
        <w:tab/>
      </w:r>
      <w:r w:rsidRPr="002879D2">
        <w:rPr>
          <w:sz w:val="24"/>
          <w:szCs w:val="24"/>
        </w:rPr>
        <w:tab/>
      </w:r>
      <w:r w:rsidRPr="002879D2">
        <w:rPr>
          <w:sz w:val="24"/>
          <w:szCs w:val="24"/>
        </w:rPr>
        <w:tab/>
      </w:r>
      <w:r w:rsidRPr="002879D2">
        <w:rPr>
          <w:sz w:val="24"/>
          <w:szCs w:val="24"/>
        </w:rPr>
        <w:tab/>
        <w:t xml:space="preserve">                       </w:t>
      </w:r>
      <w:r w:rsidR="002879D2">
        <w:rPr>
          <w:sz w:val="24"/>
          <w:szCs w:val="24"/>
        </w:rPr>
        <w:t xml:space="preserve">                  </w:t>
      </w:r>
      <w:r w:rsidR="00992A87">
        <w:rPr>
          <w:sz w:val="24"/>
          <w:szCs w:val="24"/>
        </w:rPr>
        <w:t xml:space="preserve">       О.В. Конорева</w:t>
      </w:r>
    </w:p>
    <w:p w:rsidR="00952D81" w:rsidRDefault="00952D81" w:rsidP="00952D81">
      <w:pPr>
        <w:jc w:val="both"/>
        <w:rPr>
          <w:sz w:val="28"/>
          <w:szCs w:val="28"/>
        </w:rPr>
      </w:pPr>
    </w:p>
    <w:p w:rsidR="00952D81" w:rsidRDefault="00952D81" w:rsidP="00952D81">
      <w:pPr>
        <w:pStyle w:val="Standard"/>
        <w:jc w:val="both"/>
        <w:rPr>
          <w:lang w:val="ru-RU"/>
        </w:rPr>
      </w:pPr>
    </w:p>
    <w:p w:rsidR="00952D81" w:rsidRDefault="00952D81" w:rsidP="00952D81">
      <w:pPr>
        <w:pStyle w:val="Standard"/>
        <w:jc w:val="both"/>
        <w:rPr>
          <w:lang w:val="ru-RU"/>
        </w:rPr>
      </w:pPr>
    </w:p>
    <w:p w:rsidR="00DC562B" w:rsidRDefault="00DC562B" w:rsidP="00952D81">
      <w:pPr>
        <w:pStyle w:val="Standard"/>
        <w:jc w:val="both"/>
        <w:rPr>
          <w:lang w:val="ru-RU"/>
        </w:rPr>
      </w:pPr>
    </w:p>
    <w:p w:rsidR="00DC562B" w:rsidRDefault="00DC562B" w:rsidP="00952D81">
      <w:pPr>
        <w:pStyle w:val="Standard"/>
        <w:jc w:val="both"/>
        <w:rPr>
          <w:lang w:val="ru-RU"/>
        </w:rPr>
      </w:pPr>
    </w:p>
    <w:p w:rsidR="00DC562B" w:rsidRDefault="00DC562B" w:rsidP="00952D81">
      <w:pPr>
        <w:pStyle w:val="Standard"/>
        <w:jc w:val="both"/>
        <w:rPr>
          <w:lang w:val="ru-RU"/>
        </w:rPr>
      </w:pPr>
    </w:p>
    <w:p w:rsidR="00DC562B" w:rsidRDefault="00DC562B" w:rsidP="00952D81">
      <w:pPr>
        <w:pStyle w:val="Standard"/>
        <w:jc w:val="both"/>
        <w:rPr>
          <w:lang w:val="ru-RU"/>
        </w:rPr>
      </w:pPr>
    </w:p>
    <w:p w:rsidR="00DC562B" w:rsidRDefault="00DC562B" w:rsidP="00952D81">
      <w:pPr>
        <w:pStyle w:val="Standard"/>
        <w:jc w:val="both"/>
        <w:rPr>
          <w:lang w:val="ru-RU"/>
        </w:rPr>
      </w:pPr>
    </w:p>
    <w:p w:rsidR="00DC562B" w:rsidRDefault="00DC562B" w:rsidP="00952D81">
      <w:pPr>
        <w:pStyle w:val="Standard"/>
        <w:jc w:val="both"/>
        <w:rPr>
          <w:lang w:val="ru-RU"/>
        </w:rPr>
      </w:pPr>
    </w:p>
    <w:p w:rsidR="00DC562B" w:rsidRDefault="00DC562B" w:rsidP="00952D81">
      <w:pPr>
        <w:pStyle w:val="Standard"/>
        <w:jc w:val="both"/>
        <w:rPr>
          <w:lang w:val="ru-RU"/>
        </w:rPr>
      </w:pPr>
    </w:p>
    <w:p w:rsidR="00DC562B" w:rsidRDefault="00DC562B" w:rsidP="00952D81">
      <w:pPr>
        <w:pStyle w:val="Standard"/>
        <w:jc w:val="both"/>
        <w:rPr>
          <w:lang w:val="ru-RU"/>
        </w:rPr>
      </w:pPr>
    </w:p>
    <w:p w:rsidR="00DC562B" w:rsidRDefault="00DC562B" w:rsidP="00952D81">
      <w:pPr>
        <w:pStyle w:val="Standard"/>
        <w:jc w:val="both"/>
        <w:rPr>
          <w:lang w:val="ru-RU"/>
        </w:rPr>
      </w:pPr>
    </w:p>
    <w:p w:rsidR="00DC562B" w:rsidRDefault="00DC562B" w:rsidP="00952D81">
      <w:pPr>
        <w:pStyle w:val="Standard"/>
        <w:jc w:val="both"/>
        <w:rPr>
          <w:lang w:val="ru-RU"/>
        </w:rPr>
      </w:pPr>
    </w:p>
    <w:p w:rsidR="00DC562B" w:rsidRDefault="00DC562B" w:rsidP="00952D81">
      <w:pPr>
        <w:pStyle w:val="Standard"/>
        <w:jc w:val="both"/>
        <w:rPr>
          <w:lang w:val="ru-RU"/>
        </w:rPr>
      </w:pPr>
    </w:p>
    <w:p w:rsidR="00DC562B" w:rsidRDefault="00DC562B" w:rsidP="00952D81">
      <w:pPr>
        <w:pStyle w:val="Standard"/>
        <w:jc w:val="both"/>
        <w:rPr>
          <w:lang w:val="ru-RU"/>
        </w:rPr>
      </w:pPr>
    </w:p>
    <w:p w:rsidR="00DC562B" w:rsidRDefault="00DC562B" w:rsidP="00952D81">
      <w:pPr>
        <w:pStyle w:val="Standard"/>
        <w:jc w:val="both"/>
        <w:rPr>
          <w:lang w:val="ru-RU"/>
        </w:rPr>
      </w:pPr>
    </w:p>
    <w:p w:rsidR="00DC562B" w:rsidRDefault="00DC562B" w:rsidP="00952D81">
      <w:pPr>
        <w:pStyle w:val="Standard"/>
        <w:jc w:val="both"/>
        <w:rPr>
          <w:lang w:val="ru-RU"/>
        </w:rPr>
      </w:pPr>
    </w:p>
    <w:p w:rsidR="00DC562B" w:rsidRDefault="00DC562B" w:rsidP="00952D81">
      <w:pPr>
        <w:pStyle w:val="Standard"/>
        <w:jc w:val="both"/>
        <w:rPr>
          <w:lang w:val="ru-RU"/>
        </w:rPr>
      </w:pPr>
    </w:p>
    <w:p w:rsidR="00DC562B" w:rsidRDefault="00DC562B" w:rsidP="00952D81">
      <w:pPr>
        <w:pStyle w:val="Standard"/>
        <w:jc w:val="both"/>
        <w:rPr>
          <w:lang w:val="ru-RU"/>
        </w:rPr>
      </w:pPr>
    </w:p>
    <w:p w:rsidR="00DC562B" w:rsidRDefault="00DC562B" w:rsidP="00952D81">
      <w:pPr>
        <w:pStyle w:val="Standard"/>
        <w:jc w:val="both"/>
        <w:rPr>
          <w:lang w:val="ru-RU"/>
        </w:rPr>
      </w:pPr>
    </w:p>
    <w:p w:rsidR="00DC562B" w:rsidRDefault="00DC562B" w:rsidP="00952D81">
      <w:pPr>
        <w:pStyle w:val="Standard"/>
        <w:jc w:val="both"/>
        <w:rPr>
          <w:lang w:val="ru-RU"/>
        </w:rPr>
      </w:pPr>
    </w:p>
    <w:p w:rsidR="00DC562B" w:rsidRDefault="00DC562B" w:rsidP="00952D81">
      <w:pPr>
        <w:pStyle w:val="Standard"/>
        <w:jc w:val="both"/>
        <w:rPr>
          <w:lang w:val="ru-RU"/>
        </w:rPr>
      </w:pPr>
    </w:p>
    <w:p w:rsidR="00DC562B" w:rsidRDefault="00DC562B" w:rsidP="00952D81">
      <w:pPr>
        <w:pStyle w:val="Standard"/>
        <w:jc w:val="both"/>
        <w:rPr>
          <w:lang w:val="ru-RU"/>
        </w:rPr>
      </w:pPr>
    </w:p>
    <w:p w:rsidR="00DC562B" w:rsidRDefault="00DC562B" w:rsidP="00952D81">
      <w:pPr>
        <w:pStyle w:val="Standard"/>
        <w:jc w:val="both"/>
        <w:rPr>
          <w:lang w:val="ru-RU"/>
        </w:rPr>
      </w:pPr>
    </w:p>
    <w:p w:rsidR="00952D81" w:rsidRDefault="00952D81" w:rsidP="00952D81">
      <w:pPr>
        <w:pStyle w:val="Standard"/>
        <w:jc w:val="both"/>
        <w:rPr>
          <w:lang w:val="ru-RU"/>
        </w:rPr>
      </w:pPr>
      <w:r>
        <w:rPr>
          <w:lang w:val="ru-RU"/>
        </w:rPr>
        <w:t>Лукашова Елена Сергеевна</w:t>
      </w:r>
    </w:p>
    <w:p w:rsidR="00952D81" w:rsidRDefault="00952D81" w:rsidP="00952D81">
      <w:pPr>
        <w:pStyle w:val="Standard"/>
        <w:jc w:val="both"/>
        <w:rPr>
          <w:lang w:val="ru-RU"/>
        </w:rPr>
      </w:pPr>
      <w:r>
        <w:rPr>
          <w:lang w:val="ru-RU"/>
        </w:rPr>
        <w:t xml:space="preserve">+7(86147)2-39-38    </w:t>
      </w:r>
      <w:r>
        <w:rPr>
          <w:b/>
          <w:bCs/>
          <w:lang w:val="ru-RU"/>
        </w:rPr>
        <w:t xml:space="preserve">                                                                                  </w:t>
      </w:r>
    </w:p>
    <w:p w:rsidR="00952D81" w:rsidRDefault="00952D81" w:rsidP="00952D81">
      <w:pPr>
        <w:pStyle w:val="Standard"/>
        <w:jc w:val="both"/>
        <w:rPr>
          <w:lang w:val="ru-RU"/>
        </w:rPr>
      </w:pPr>
      <w:r>
        <w:rPr>
          <w:lang w:val="ru-RU"/>
        </w:rPr>
        <w:t>Григорьева Виктория Николаевна</w:t>
      </w:r>
    </w:p>
    <w:p w:rsidR="00FC4EA4" w:rsidRPr="00952D81" w:rsidRDefault="00952D81" w:rsidP="00952D81">
      <w:pPr>
        <w:pStyle w:val="Standard"/>
        <w:jc w:val="both"/>
        <w:rPr>
          <w:lang w:val="ru-RU"/>
        </w:rPr>
      </w:pPr>
      <w:r>
        <w:rPr>
          <w:lang w:val="ru-RU"/>
        </w:rPr>
        <w:t>+7(86147)2-58-91</w:t>
      </w:r>
    </w:p>
    <w:sectPr w:rsidR="00FC4EA4" w:rsidRPr="00952D81">
      <w:type w:val="continuous"/>
      <w:pgSz w:w="11910" w:h="16840"/>
      <w:pgMar w:top="1040" w:right="34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629" w:rsidRDefault="00B86629">
      <w:r>
        <w:separator/>
      </w:r>
    </w:p>
  </w:endnote>
  <w:endnote w:type="continuationSeparator" w:id="0">
    <w:p w:rsidR="00B86629" w:rsidRDefault="00B8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629" w:rsidRDefault="00B86629">
      <w:r>
        <w:separator/>
      </w:r>
    </w:p>
  </w:footnote>
  <w:footnote w:type="continuationSeparator" w:id="0">
    <w:p w:rsidR="00B86629" w:rsidRDefault="00B86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EA4" w:rsidRDefault="00B8662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1pt;margin-top:34.5pt;width:18pt;height:15.3pt;z-index:-251658752;mso-position-horizontal-relative:page;mso-position-vertical-relative:page" filled="f" stroked="f">
          <v:textbox inset="0,0,0,0">
            <w:txbxContent>
              <w:p w:rsidR="00FC4EA4" w:rsidRDefault="00C60E0A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1ACC"/>
    <w:multiLevelType w:val="multilevel"/>
    <w:tmpl w:val="705E2826"/>
    <w:lvl w:ilvl="0">
      <w:start w:val="10"/>
      <w:numFmt w:val="decimal"/>
      <w:lvlText w:val="%1"/>
      <w:lvlJc w:val="left"/>
      <w:pPr>
        <w:ind w:left="282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6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3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627"/>
      </w:pPr>
      <w:rPr>
        <w:rFonts w:hint="default"/>
        <w:lang w:val="ru-RU" w:eastAsia="en-US" w:bidi="ar-SA"/>
      </w:rPr>
    </w:lvl>
  </w:abstractNum>
  <w:abstractNum w:abstractNumId="1" w15:restartNumberingAfterBreak="0">
    <w:nsid w:val="10C04010"/>
    <w:multiLevelType w:val="hybridMultilevel"/>
    <w:tmpl w:val="C824C4D4"/>
    <w:lvl w:ilvl="0" w:tplc="A610307A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B6E178">
      <w:numFmt w:val="bullet"/>
      <w:lvlText w:val="•"/>
      <w:lvlJc w:val="left"/>
      <w:pPr>
        <w:ind w:left="787" w:hanging="260"/>
      </w:pPr>
      <w:rPr>
        <w:rFonts w:hint="default"/>
        <w:lang w:val="ru-RU" w:eastAsia="en-US" w:bidi="ar-SA"/>
      </w:rPr>
    </w:lvl>
    <w:lvl w:ilvl="2" w:tplc="54A234A0">
      <w:numFmt w:val="bullet"/>
      <w:lvlText w:val="•"/>
      <w:lvlJc w:val="left"/>
      <w:pPr>
        <w:ind w:left="1474" w:hanging="260"/>
      </w:pPr>
      <w:rPr>
        <w:rFonts w:hint="default"/>
        <w:lang w:val="ru-RU" w:eastAsia="en-US" w:bidi="ar-SA"/>
      </w:rPr>
    </w:lvl>
    <w:lvl w:ilvl="3" w:tplc="6D828D2C">
      <w:numFmt w:val="bullet"/>
      <w:lvlText w:val="•"/>
      <w:lvlJc w:val="left"/>
      <w:pPr>
        <w:ind w:left="2161" w:hanging="260"/>
      </w:pPr>
      <w:rPr>
        <w:rFonts w:hint="default"/>
        <w:lang w:val="ru-RU" w:eastAsia="en-US" w:bidi="ar-SA"/>
      </w:rPr>
    </w:lvl>
    <w:lvl w:ilvl="4" w:tplc="5860D76A">
      <w:numFmt w:val="bullet"/>
      <w:lvlText w:val="•"/>
      <w:lvlJc w:val="left"/>
      <w:pPr>
        <w:ind w:left="2848" w:hanging="260"/>
      </w:pPr>
      <w:rPr>
        <w:rFonts w:hint="default"/>
        <w:lang w:val="ru-RU" w:eastAsia="en-US" w:bidi="ar-SA"/>
      </w:rPr>
    </w:lvl>
    <w:lvl w:ilvl="5" w:tplc="A0B25602">
      <w:numFmt w:val="bullet"/>
      <w:lvlText w:val="•"/>
      <w:lvlJc w:val="left"/>
      <w:pPr>
        <w:ind w:left="3535" w:hanging="260"/>
      </w:pPr>
      <w:rPr>
        <w:rFonts w:hint="default"/>
        <w:lang w:val="ru-RU" w:eastAsia="en-US" w:bidi="ar-SA"/>
      </w:rPr>
    </w:lvl>
    <w:lvl w:ilvl="6" w:tplc="FDAC6CE8">
      <w:numFmt w:val="bullet"/>
      <w:lvlText w:val="•"/>
      <w:lvlJc w:val="left"/>
      <w:pPr>
        <w:ind w:left="4222" w:hanging="260"/>
      </w:pPr>
      <w:rPr>
        <w:rFonts w:hint="default"/>
        <w:lang w:val="ru-RU" w:eastAsia="en-US" w:bidi="ar-SA"/>
      </w:rPr>
    </w:lvl>
    <w:lvl w:ilvl="7" w:tplc="8E003998">
      <w:numFmt w:val="bullet"/>
      <w:lvlText w:val="•"/>
      <w:lvlJc w:val="left"/>
      <w:pPr>
        <w:ind w:left="4909" w:hanging="260"/>
      </w:pPr>
      <w:rPr>
        <w:rFonts w:hint="default"/>
        <w:lang w:val="ru-RU" w:eastAsia="en-US" w:bidi="ar-SA"/>
      </w:rPr>
    </w:lvl>
    <w:lvl w:ilvl="8" w:tplc="CE1C8DEC">
      <w:numFmt w:val="bullet"/>
      <w:lvlText w:val="•"/>
      <w:lvlJc w:val="left"/>
      <w:pPr>
        <w:ind w:left="5596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10C7427D"/>
    <w:multiLevelType w:val="multilevel"/>
    <w:tmpl w:val="83F6E760"/>
    <w:lvl w:ilvl="0">
      <w:start w:val="7"/>
      <w:numFmt w:val="decimal"/>
      <w:lvlText w:val="%1"/>
      <w:lvlJc w:val="left"/>
      <w:pPr>
        <w:ind w:left="28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16EC1192"/>
    <w:multiLevelType w:val="multilevel"/>
    <w:tmpl w:val="E2EC16BE"/>
    <w:lvl w:ilvl="0">
      <w:start w:val="3"/>
      <w:numFmt w:val="decimal"/>
      <w:lvlText w:val="%1"/>
      <w:lvlJc w:val="left"/>
      <w:pPr>
        <w:ind w:left="141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7" w:hanging="600"/>
      </w:pPr>
      <w:rPr>
        <w:rFonts w:hint="default"/>
        <w:lang w:val="ru-RU" w:eastAsia="en-US" w:bidi="ar-SA"/>
      </w:rPr>
    </w:lvl>
  </w:abstractNum>
  <w:abstractNum w:abstractNumId="4" w15:restartNumberingAfterBreak="0">
    <w:nsid w:val="1E416CD3"/>
    <w:multiLevelType w:val="hybridMultilevel"/>
    <w:tmpl w:val="312481AE"/>
    <w:lvl w:ilvl="0" w:tplc="8A72A41A">
      <w:start w:val="1"/>
      <w:numFmt w:val="decimal"/>
      <w:lvlText w:val="%1)"/>
      <w:lvlJc w:val="left"/>
      <w:pPr>
        <w:ind w:left="106" w:hanging="2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BAD234">
      <w:numFmt w:val="bullet"/>
      <w:lvlText w:val="•"/>
      <w:lvlJc w:val="left"/>
      <w:pPr>
        <w:ind w:left="787" w:hanging="296"/>
      </w:pPr>
      <w:rPr>
        <w:rFonts w:hint="default"/>
        <w:lang w:val="ru-RU" w:eastAsia="en-US" w:bidi="ar-SA"/>
      </w:rPr>
    </w:lvl>
    <w:lvl w:ilvl="2" w:tplc="B0182234">
      <w:numFmt w:val="bullet"/>
      <w:lvlText w:val="•"/>
      <w:lvlJc w:val="left"/>
      <w:pPr>
        <w:ind w:left="1474" w:hanging="296"/>
      </w:pPr>
      <w:rPr>
        <w:rFonts w:hint="default"/>
        <w:lang w:val="ru-RU" w:eastAsia="en-US" w:bidi="ar-SA"/>
      </w:rPr>
    </w:lvl>
    <w:lvl w:ilvl="3" w:tplc="6FD604E8">
      <w:numFmt w:val="bullet"/>
      <w:lvlText w:val="•"/>
      <w:lvlJc w:val="left"/>
      <w:pPr>
        <w:ind w:left="2161" w:hanging="296"/>
      </w:pPr>
      <w:rPr>
        <w:rFonts w:hint="default"/>
        <w:lang w:val="ru-RU" w:eastAsia="en-US" w:bidi="ar-SA"/>
      </w:rPr>
    </w:lvl>
    <w:lvl w:ilvl="4" w:tplc="70060C9C">
      <w:numFmt w:val="bullet"/>
      <w:lvlText w:val="•"/>
      <w:lvlJc w:val="left"/>
      <w:pPr>
        <w:ind w:left="2848" w:hanging="296"/>
      </w:pPr>
      <w:rPr>
        <w:rFonts w:hint="default"/>
        <w:lang w:val="ru-RU" w:eastAsia="en-US" w:bidi="ar-SA"/>
      </w:rPr>
    </w:lvl>
    <w:lvl w:ilvl="5" w:tplc="02A266F0">
      <w:numFmt w:val="bullet"/>
      <w:lvlText w:val="•"/>
      <w:lvlJc w:val="left"/>
      <w:pPr>
        <w:ind w:left="3535" w:hanging="296"/>
      </w:pPr>
      <w:rPr>
        <w:rFonts w:hint="default"/>
        <w:lang w:val="ru-RU" w:eastAsia="en-US" w:bidi="ar-SA"/>
      </w:rPr>
    </w:lvl>
    <w:lvl w:ilvl="6" w:tplc="6C3A4598">
      <w:numFmt w:val="bullet"/>
      <w:lvlText w:val="•"/>
      <w:lvlJc w:val="left"/>
      <w:pPr>
        <w:ind w:left="4222" w:hanging="296"/>
      </w:pPr>
      <w:rPr>
        <w:rFonts w:hint="default"/>
        <w:lang w:val="ru-RU" w:eastAsia="en-US" w:bidi="ar-SA"/>
      </w:rPr>
    </w:lvl>
    <w:lvl w:ilvl="7" w:tplc="515A40F4">
      <w:numFmt w:val="bullet"/>
      <w:lvlText w:val="•"/>
      <w:lvlJc w:val="left"/>
      <w:pPr>
        <w:ind w:left="4909" w:hanging="296"/>
      </w:pPr>
      <w:rPr>
        <w:rFonts w:hint="default"/>
        <w:lang w:val="ru-RU" w:eastAsia="en-US" w:bidi="ar-SA"/>
      </w:rPr>
    </w:lvl>
    <w:lvl w:ilvl="8" w:tplc="3C9C7804">
      <w:numFmt w:val="bullet"/>
      <w:lvlText w:val="•"/>
      <w:lvlJc w:val="left"/>
      <w:pPr>
        <w:ind w:left="5596" w:hanging="296"/>
      </w:pPr>
      <w:rPr>
        <w:rFonts w:hint="default"/>
        <w:lang w:val="ru-RU" w:eastAsia="en-US" w:bidi="ar-SA"/>
      </w:rPr>
    </w:lvl>
  </w:abstractNum>
  <w:abstractNum w:abstractNumId="5" w15:restartNumberingAfterBreak="0">
    <w:nsid w:val="294B52F2"/>
    <w:multiLevelType w:val="multilevel"/>
    <w:tmpl w:val="DBACF70C"/>
    <w:lvl w:ilvl="0">
      <w:start w:val="1"/>
      <w:numFmt w:val="decimal"/>
      <w:lvlText w:val="%1."/>
      <w:lvlJc w:val="left"/>
      <w:pPr>
        <w:ind w:left="423" w:hanging="142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1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30880837"/>
    <w:multiLevelType w:val="hybridMultilevel"/>
    <w:tmpl w:val="B8E25260"/>
    <w:lvl w:ilvl="0" w:tplc="B01806A6">
      <w:start w:val="1"/>
      <w:numFmt w:val="decimal"/>
      <w:lvlText w:val="%1."/>
      <w:lvlJc w:val="left"/>
      <w:pPr>
        <w:ind w:left="462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B8F6C6">
      <w:numFmt w:val="bullet"/>
      <w:lvlText w:val="•"/>
      <w:lvlJc w:val="left"/>
      <w:pPr>
        <w:ind w:left="5172" w:hanging="240"/>
      </w:pPr>
      <w:rPr>
        <w:rFonts w:hint="default"/>
        <w:lang w:val="ru-RU" w:eastAsia="en-US" w:bidi="ar-SA"/>
      </w:rPr>
    </w:lvl>
    <w:lvl w:ilvl="2" w:tplc="CC10028A">
      <w:numFmt w:val="bullet"/>
      <w:lvlText w:val="•"/>
      <w:lvlJc w:val="left"/>
      <w:pPr>
        <w:ind w:left="5725" w:hanging="240"/>
      </w:pPr>
      <w:rPr>
        <w:rFonts w:hint="default"/>
        <w:lang w:val="ru-RU" w:eastAsia="en-US" w:bidi="ar-SA"/>
      </w:rPr>
    </w:lvl>
    <w:lvl w:ilvl="3" w:tplc="A3880AD6">
      <w:numFmt w:val="bullet"/>
      <w:lvlText w:val="•"/>
      <w:lvlJc w:val="left"/>
      <w:pPr>
        <w:ind w:left="6277" w:hanging="240"/>
      </w:pPr>
      <w:rPr>
        <w:rFonts w:hint="default"/>
        <w:lang w:val="ru-RU" w:eastAsia="en-US" w:bidi="ar-SA"/>
      </w:rPr>
    </w:lvl>
    <w:lvl w:ilvl="4" w:tplc="1C2AB814">
      <w:numFmt w:val="bullet"/>
      <w:lvlText w:val="•"/>
      <w:lvlJc w:val="left"/>
      <w:pPr>
        <w:ind w:left="6830" w:hanging="240"/>
      </w:pPr>
      <w:rPr>
        <w:rFonts w:hint="default"/>
        <w:lang w:val="ru-RU" w:eastAsia="en-US" w:bidi="ar-SA"/>
      </w:rPr>
    </w:lvl>
    <w:lvl w:ilvl="5" w:tplc="7F5A17A0">
      <w:numFmt w:val="bullet"/>
      <w:lvlText w:val="•"/>
      <w:lvlJc w:val="left"/>
      <w:pPr>
        <w:ind w:left="7383" w:hanging="240"/>
      </w:pPr>
      <w:rPr>
        <w:rFonts w:hint="default"/>
        <w:lang w:val="ru-RU" w:eastAsia="en-US" w:bidi="ar-SA"/>
      </w:rPr>
    </w:lvl>
    <w:lvl w:ilvl="6" w:tplc="CD3887CC">
      <w:numFmt w:val="bullet"/>
      <w:lvlText w:val="•"/>
      <w:lvlJc w:val="left"/>
      <w:pPr>
        <w:ind w:left="7935" w:hanging="240"/>
      </w:pPr>
      <w:rPr>
        <w:rFonts w:hint="default"/>
        <w:lang w:val="ru-RU" w:eastAsia="en-US" w:bidi="ar-SA"/>
      </w:rPr>
    </w:lvl>
    <w:lvl w:ilvl="7" w:tplc="341A2A82">
      <w:numFmt w:val="bullet"/>
      <w:lvlText w:val="•"/>
      <w:lvlJc w:val="left"/>
      <w:pPr>
        <w:ind w:left="8488" w:hanging="240"/>
      </w:pPr>
      <w:rPr>
        <w:rFonts w:hint="default"/>
        <w:lang w:val="ru-RU" w:eastAsia="en-US" w:bidi="ar-SA"/>
      </w:rPr>
    </w:lvl>
    <w:lvl w:ilvl="8" w:tplc="0E5EA5DC">
      <w:numFmt w:val="bullet"/>
      <w:lvlText w:val="•"/>
      <w:lvlJc w:val="left"/>
      <w:pPr>
        <w:ind w:left="9041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33E51919"/>
    <w:multiLevelType w:val="multilevel"/>
    <w:tmpl w:val="410CFC7E"/>
    <w:lvl w:ilvl="0">
      <w:start w:val="8"/>
      <w:numFmt w:val="decimal"/>
      <w:lvlText w:val="%1"/>
      <w:lvlJc w:val="left"/>
      <w:pPr>
        <w:ind w:left="28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36F63FAB"/>
    <w:multiLevelType w:val="multilevel"/>
    <w:tmpl w:val="F6D03A04"/>
    <w:lvl w:ilvl="0">
      <w:start w:val="4"/>
      <w:numFmt w:val="decimal"/>
      <w:lvlText w:val="%1"/>
      <w:lvlJc w:val="left"/>
      <w:pPr>
        <w:ind w:left="141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6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600"/>
      </w:pPr>
      <w:rPr>
        <w:rFonts w:hint="default"/>
        <w:lang w:val="ru-RU" w:eastAsia="en-US" w:bidi="ar-SA"/>
      </w:rPr>
    </w:lvl>
  </w:abstractNum>
  <w:abstractNum w:abstractNumId="9" w15:restartNumberingAfterBreak="0">
    <w:nsid w:val="3C292761"/>
    <w:multiLevelType w:val="multilevel"/>
    <w:tmpl w:val="FA148D86"/>
    <w:lvl w:ilvl="0">
      <w:start w:val="9"/>
      <w:numFmt w:val="decimal"/>
      <w:lvlText w:val="%1"/>
      <w:lvlJc w:val="left"/>
      <w:pPr>
        <w:ind w:left="282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3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9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478"/>
      </w:pPr>
      <w:rPr>
        <w:rFonts w:hint="default"/>
        <w:lang w:val="ru-RU" w:eastAsia="en-US" w:bidi="ar-SA"/>
      </w:rPr>
    </w:lvl>
  </w:abstractNum>
  <w:abstractNum w:abstractNumId="10" w15:restartNumberingAfterBreak="0">
    <w:nsid w:val="45DA7676"/>
    <w:multiLevelType w:val="hybridMultilevel"/>
    <w:tmpl w:val="C15A39B6"/>
    <w:lvl w:ilvl="0" w:tplc="75BE903C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B476EA">
      <w:numFmt w:val="bullet"/>
      <w:lvlText w:val="•"/>
      <w:lvlJc w:val="left"/>
      <w:pPr>
        <w:ind w:left="787" w:hanging="260"/>
      </w:pPr>
      <w:rPr>
        <w:rFonts w:hint="default"/>
        <w:lang w:val="ru-RU" w:eastAsia="en-US" w:bidi="ar-SA"/>
      </w:rPr>
    </w:lvl>
    <w:lvl w:ilvl="2" w:tplc="4AB8F986">
      <w:numFmt w:val="bullet"/>
      <w:lvlText w:val="•"/>
      <w:lvlJc w:val="left"/>
      <w:pPr>
        <w:ind w:left="1474" w:hanging="260"/>
      </w:pPr>
      <w:rPr>
        <w:rFonts w:hint="default"/>
        <w:lang w:val="ru-RU" w:eastAsia="en-US" w:bidi="ar-SA"/>
      </w:rPr>
    </w:lvl>
    <w:lvl w:ilvl="3" w:tplc="350EC31C">
      <w:numFmt w:val="bullet"/>
      <w:lvlText w:val="•"/>
      <w:lvlJc w:val="left"/>
      <w:pPr>
        <w:ind w:left="2161" w:hanging="260"/>
      </w:pPr>
      <w:rPr>
        <w:rFonts w:hint="default"/>
        <w:lang w:val="ru-RU" w:eastAsia="en-US" w:bidi="ar-SA"/>
      </w:rPr>
    </w:lvl>
    <w:lvl w:ilvl="4" w:tplc="865AD20E">
      <w:numFmt w:val="bullet"/>
      <w:lvlText w:val="•"/>
      <w:lvlJc w:val="left"/>
      <w:pPr>
        <w:ind w:left="2848" w:hanging="260"/>
      </w:pPr>
      <w:rPr>
        <w:rFonts w:hint="default"/>
        <w:lang w:val="ru-RU" w:eastAsia="en-US" w:bidi="ar-SA"/>
      </w:rPr>
    </w:lvl>
    <w:lvl w:ilvl="5" w:tplc="EC644D54">
      <w:numFmt w:val="bullet"/>
      <w:lvlText w:val="•"/>
      <w:lvlJc w:val="left"/>
      <w:pPr>
        <w:ind w:left="3535" w:hanging="260"/>
      </w:pPr>
      <w:rPr>
        <w:rFonts w:hint="default"/>
        <w:lang w:val="ru-RU" w:eastAsia="en-US" w:bidi="ar-SA"/>
      </w:rPr>
    </w:lvl>
    <w:lvl w:ilvl="6" w:tplc="EC32C320">
      <w:numFmt w:val="bullet"/>
      <w:lvlText w:val="•"/>
      <w:lvlJc w:val="left"/>
      <w:pPr>
        <w:ind w:left="4222" w:hanging="260"/>
      </w:pPr>
      <w:rPr>
        <w:rFonts w:hint="default"/>
        <w:lang w:val="ru-RU" w:eastAsia="en-US" w:bidi="ar-SA"/>
      </w:rPr>
    </w:lvl>
    <w:lvl w:ilvl="7" w:tplc="3B3A8572">
      <w:numFmt w:val="bullet"/>
      <w:lvlText w:val="•"/>
      <w:lvlJc w:val="left"/>
      <w:pPr>
        <w:ind w:left="4909" w:hanging="260"/>
      </w:pPr>
      <w:rPr>
        <w:rFonts w:hint="default"/>
        <w:lang w:val="ru-RU" w:eastAsia="en-US" w:bidi="ar-SA"/>
      </w:rPr>
    </w:lvl>
    <w:lvl w:ilvl="8" w:tplc="F89ABBB2">
      <w:numFmt w:val="bullet"/>
      <w:lvlText w:val="•"/>
      <w:lvlJc w:val="left"/>
      <w:pPr>
        <w:ind w:left="5596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539F53D7"/>
    <w:multiLevelType w:val="multilevel"/>
    <w:tmpl w:val="B9242FCE"/>
    <w:lvl w:ilvl="0">
      <w:start w:val="1"/>
      <w:numFmt w:val="decimal"/>
      <w:lvlText w:val="%1"/>
      <w:lvlJc w:val="left"/>
      <w:pPr>
        <w:ind w:left="28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5CA73EDB"/>
    <w:multiLevelType w:val="multilevel"/>
    <w:tmpl w:val="47AC0820"/>
    <w:lvl w:ilvl="0">
      <w:start w:val="5"/>
      <w:numFmt w:val="decimal"/>
      <w:lvlText w:val="%1"/>
      <w:lvlJc w:val="left"/>
      <w:pPr>
        <w:ind w:left="28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423"/>
      </w:pPr>
      <w:rPr>
        <w:rFonts w:hint="default"/>
        <w:lang w:val="ru-RU" w:eastAsia="en-US" w:bidi="ar-SA"/>
      </w:rPr>
    </w:lvl>
  </w:abstractNum>
  <w:abstractNum w:abstractNumId="13" w15:restartNumberingAfterBreak="0">
    <w:nsid w:val="684F7016"/>
    <w:multiLevelType w:val="multilevel"/>
    <w:tmpl w:val="09CC25B0"/>
    <w:lvl w:ilvl="0">
      <w:start w:val="6"/>
      <w:numFmt w:val="decimal"/>
      <w:lvlText w:val="%1"/>
      <w:lvlJc w:val="left"/>
      <w:pPr>
        <w:ind w:left="141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1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7914593B"/>
    <w:multiLevelType w:val="multilevel"/>
    <w:tmpl w:val="485A38CA"/>
    <w:lvl w:ilvl="0">
      <w:start w:val="2"/>
      <w:numFmt w:val="decimal"/>
      <w:lvlText w:val="%1"/>
      <w:lvlJc w:val="left"/>
      <w:pPr>
        <w:ind w:left="28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13"/>
  </w:num>
  <w:num w:numId="6">
    <w:abstractNumId w:val="12"/>
  </w:num>
  <w:num w:numId="7">
    <w:abstractNumId w:val="8"/>
  </w:num>
  <w:num w:numId="8">
    <w:abstractNumId w:val="3"/>
  </w:num>
  <w:num w:numId="9">
    <w:abstractNumId w:val="14"/>
  </w:num>
  <w:num w:numId="10">
    <w:abstractNumId w:val="11"/>
  </w:num>
  <w:num w:numId="11">
    <w:abstractNumId w:val="6"/>
  </w:num>
  <w:num w:numId="12">
    <w:abstractNumId w:val="5"/>
  </w:num>
  <w:num w:numId="13">
    <w:abstractNumId w:val="1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4EA4"/>
    <w:rsid w:val="00010D78"/>
    <w:rsid w:val="00051512"/>
    <w:rsid w:val="000729A4"/>
    <w:rsid w:val="000A3748"/>
    <w:rsid w:val="000A37CB"/>
    <w:rsid w:val="000A5652"/>
    <w:rsid w:val="000C4BF1"/>
    <w:rsid w:val="000C6362"/>
    <w:rsid w:val="000D5042"/>
    <w:rsid w:val="00112F44"/>
    <w:rsid w:val="001247A9"/>
    <w:rsid w:val="00127B71"/>
    <w:rsid w:val="00130E17"/>
    <w:rsid w:val="00157731"/>
    <w:rsid w:val="001769F6"/>
    <w:rsid w:val="00197EA1"/>
    <w:rsid w:val="001A1D5D"/>
    <w:rsid w:val="001A5F80"/>
    <w:rsid w:val="001D5B14"/>
    <w:rsid w:val="001F3264"/>
    <w:rsid w:val="00236EED"/>
    <w:rsid w:val="00237ACD"/>
    <w:rsid w:val="00242F89"/>
    <w:rsid w:val="00260D67"/>
    <w:rsid w:val="002639F1"/>
    <w:rsid w:val="0028419F"/>
    <w:rsid w:val="002847B7"/>
    <w:rsid w:val="002879D2"/>
    <w:rsid w:val="00295270"/>
    <w:rsid w:val="002A3E8A"/>
    <w:rsid w:val="002A7377"/>
    <w:rsid w:val="002B083F"/>
    <w:rsid w:val="002C15A0"/>
    <w:rsid w:val="0030191E"/>
    <w:rsid w:val="00320856"/>
    <w:rsid w:val="003471A2"/>
    <w:rsid w:val="0034720D"/>
    <w:rsid w:val="0035225E"/>
    <w:rsid w:val="00357300"/>
    <w:rsid w:val="00377EA6"/>
    <w:rsid w:val="003B4B16"/>
    <w:rsid w:val="003C46E0"/>
    <w:rsid w:val="003C6CF5"/>
    <w:rsid w:val="00423E2F"/>
    <w:rsid w:val="00433784"/>
    <w:rsid w:val="00437E80"/>
    <w:rsid w:val="0044442B"/>
    <w:rsid w:val="00461E1F"/>
    <w:rsid w:val="004676C5"/>
    <w:rsid w:val="004E13F9"/>
    <w:rsid w:val="004F5BD7"/>
    <w:rsid w:val="004F71AA"/>
    <w:rsid w:val="005114D4"/>
    <w:rsid w:val="005241CC"/>
    <w:rsid w:val="00530179"/>
    <w:rsid w:val="005664A5"/>
    <w:rsid w:val="005749B2"/>
    <w:rsid w:val="0059375F"/>
    <w:rsid w:val="005B3884"/>
    <w:rsid w:val="005E3492"/>
    <w:rsid w:val="00601D19"/>
    <w:rsid w:val="0062664E"/>
    <w:rsid w:val="00634ABF"/>
    <w:rsid w:val="0065274B"/>
    <w:rsid w:val="00654E6F"/>
    <w:rsid w:val="00656D3A"/>
    <w:rsid w:val="00661B04"/>
    <w:rsid w:val="006701CD"/>
    <w:rsid w:val="006A33A7"/>
    <w:rsid w:val="006B4F7A"/>
    <w:rsid w:val="006E5D81"/>
    <w:rsid w:val="006E6328"/>
    <w:rsid w:val="00707FC4"/>
    <w:rsid w:val="00715AE8"/>
    <w:rsid w:val="00727F40"/>
    <w:rsid w:val="00747DF8"/>
    <w:rsid w:val="0075255F"/>
    <w:rsid w:val="00754E53"/>
    <w:rsid w:val="0079378E"/>
    <w:rsid w:val="007A6024"/>
    <w:rsid w:val="007B03C6"/>
    <w:rsid w:val="007E724E"/>
    <w:rsid w:val="007F7422"/>
    <w:rsid w:val="00825095"/>
    <w:rsid w:val="00834CBF"/>
    <w:rsid w:val="00846A3A"/>
    <w:rsid w:val="008476F6"/>
    <w:rsid w:val="008662AC"/>
    <w:rsid w:val="00881CEF"/>
    <w:rsid w:val="008A70AE"/>
    <w:rsid w:val="008C381A"/>
    <w:rsid w:val="008E068D"/>
    <w:rsid w:val="008E52F5"/>
    <w:rsid w:val="008E7FC9"/>
    <w:rsid w:val="008F2470"/>
    <w:rsid w:val="008F627F"/>
    <w:rsid w:val="00916B53"/>
    <w:rsid w:val="00920FC0"/>
    <w:rsid w:val="00921324"/>
    <w:rsid w:val="00927F95"/>
    <w:rsid w:val="00944D1D"/>
    <w:rsid w:val="00952D81"/>
    <w:rsid w:val="00980957"/>
    <w:rsid w:val="00982BDB"/>
    <w:rsid w:val="00992A87"/>
    <w:rsid w:val="009A156D"/>
    <w:rsid w:val="009B262B"/>
    <w:rsid w:val="009B7FD2"/>
    <w:rsid w:val="009D693B"/>
    <w:rsid w:val="009D7F94"/>
    <w:rsid w:val="009E44D1"/>
    <w:rsid w:val="00A251AB"/>
    <w:rsid w:val="00A36E57"/>
    <w:rsid w:val="00A5070E"/>
    <w:rsid w:val="00A50D11"/>
    <w:rsid w:val="00A62046"/>
    <w:rsid w:val="00A8075D"/>
    <w:rsid w:val="00A923B5"/>
    <w:rsid w:val="00A92951"/>
    <w:rsid w:val="00AB331C"/>
    <w:rsid w:val="00AD2686"/>
    <w:rsid w:val="00AD3FFB"/>
    <w:rsid w:val="00AF05E4"/>
    <w:rsid w:val="00B00E74"/>
    <w:rsid w:val="00B06E56"/>
    <w:rsid w:val="00B2444B"/>
    <w:rsid w:val="00B3320F"/>
    <w:rsid w:val="00B41AEF"/>
    <w:rsid w:val="00B4595A"/>
    <w:rsid w:val="00B86629"/>
    <w:rsid w:val="00B873A1"/>
    <w:rsid w:val="00B92B93"/>
    <w:rsid w:val="00BB3285"/>
    <w:rsid w:val="00BB3D48"/>
    <w:rsid w:val="00C174CD"/>
    <w:rsid w:val="00C60AD0"/>
    <w:rsid w:val="00C60E0A"/>
    <w:rsid w:val="00C61914"/>
    <w:rsid w:val="00C6324E"/>
    <w:rsid w:val="00C95770"/>
    <w:rsid w:val="00CB4878"/>
    <w:rsid w:val="00CD0771"/>
    <w:rsid w:val="00CE79B1"/>
    <w:rsid w:val="00CF247F"/>
    <w:rsid w:val="00D41670"/>
    <w:rsid w:val="00DA153A"/>
    <w:rsid w:val="00DA39C4"/>
    <w:rsid w:val="00DC562B"/>
    <w:rsid w:val="00DF642B"/>
    <w:rsid w:val="00E027A3"/>
    <w:rsid w:val="00E115EC"/>
    <w:rsid w:val="00E31D34"/>
    <w:rsid w:val="00E46738"/>
    <w:rsid w:val="00E86A5C"/>
    <w:rsid w:val="00E87C20"/>
    <w:rsid w:val="00EA3567"/>
    <w:rsid w:val="00F10AF1"/>
    <w:rsid w:val="00F36334"/>
    <w:rsid w:val="00F416F8"/>
    <w:rsid w:val="00F4658D"/>
    <w:rsid w:val="00F537ED"/>
    <w:rsid w:val="00F847E0"/>
    <w:rsid w:val="00F96A01"/>
    <w:rsid w:val="00FA7361"/>
    <w:rsid w:val="00FC4EA4"/>
    <w:rsid w:val="00FD1B01"/>
    <w:rsid w:val="00FD7D9F"/>
    <w:rsid w:val="00FE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2D4C01"/>
  <w15:docId w15:val="{5FCEB080-EDB6-46D2-86F5-72C2CAEE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8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character" w:styleId="a5">
    <w:name w:val="Hyperlink"/>
    <w:rsid w:val="005241CC"/>
    <w:rPr>
      <w:color w:val="0000FF"/>
      <w:u w:val="single"/>
    </w:rPr>
  </w:style>
  <w:style w:type="paragraph" w:customStyle="1" w:styleId="Standard">
    <w:name w:val="Standard"/>
    <w:rsid w:val="00952D81"/>
    <w:pPr>
      <w:suppressAutoHyphens/>
      <w:autoSpaceDE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6">
    <w:name w:val="Balloon Text"/>
    <w:basedOn w:val="a"/>
    <w:link w:val="a7"/>
    <w:uiPriority w:val="99"/>
    <w:semiHidden/>
    <w:unhideWhenUsed/>
    <w:rsid w:val="003573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30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ts-tende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urg_ad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rgi@admge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13</Pages>
  <Words>4915</Words>
  <Characters>28021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Rodionova</cp:lastModifiedBy>
  <cp:revision>104</cp:revision>
  <cp:lastPrinted>2023-03-17T07:30:00Z</cp:lastPrinted>
  <dcterms:created xsi:type="dcterms:W3CDTF">2023-03-13T07:16:00Z</dcterms:created>
  <dcterms:modified xsi:type="dcterms:W3CDTF">2023-06-28T05:43:00Z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2023-03-13T00:00:00Z</vt:filetime>
  </property>
</Properties>
</file>