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b w:val="false"/>
                <w:bCs w:val="false"/>
                <w:color w:val="auto"/>
                <w:spacing w:val="2"/>
                <w:kern w:val="0"/>
                <w:sz w:val="28"/>
                <w:szCs w:val="28"/>
                <w:lang w:val="ru-RU" w:eastAsia="ru-RU" w:bidi="ar-SA"/>
              </w:rPr>
              <w:t xml:space="preserve">решения Совета муниципального образования Курганинский район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Курганинский район </w:t>
            </w:r>
            <w:r>
              <w:rPr>
                <w:rFonts w:eastAsia="Times New Roman" w:cs="Times New Roman" w:ascii="Times New Roman" w:hAnsi="Times New Roman"/>
                <w:b w:val="false"/>
                <w:bCs w:val="false"/>
                <w:i w:val="false"/>
                <w:iCs w:val="false"/>
                <w:color w:val="auto"/>
                <w:spacing w:val="2"/>
                <w:kern w:val="0"/>
                <w:sz w:val="28"/>
                <w:szCs w:val="28"/>
                <w:lang w:val="ru-RU" w:eastAsia="zh-CN" w:bidi="ar-SA"/>
              </w:rPr>
              <w:t>Краснодарского края</w:t>
            </w:r>
            <w:r>
              <w:rPr>
                <w:rFonts w:eastAsia="Times New Roman" w:cs="Times New Roman" w:ascii="Times New Roman" w:hAnsi="Times New Roman"/>
                <w:b w:val="false"/>
                <w:bCs w:val="false"/>
                <w:color w:val="auto"/>
                <w:spacing w:val="2"/>
                <w:kern w:val="0"/>
                <w:sz w:val="28"/>
                <w:szCs w:val="28"/>
                <w:lang w:val="ru-RU" w:eastAsia="zh-CN" w:bidi="ar-SA"/>
              </w:rPr>
              <w:t>»</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3 октября</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tru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tru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tru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tru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tru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tru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fals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fals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LibreOffice/6.3.6.2$Linux_X86_64 LibreOffice_project/30$Build-2</Application>
  <Pages>4</Pages>
  <Words>799</Words>
  <Characters>6423</Characters>
  <CharactersWithSpaces>7400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2023-10-02T10:37:41Z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