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B" w:rsidRPr="00026DFB" w:rsidRDefault="00026DFB" w:rsidP="00026DFB">
      <w:pPr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DF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6DFB" w:rsidRPr="00026DFB" w:rsidRDefault="00026DFB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E2" w:rsidRPr="00026DFB" w:rsidRDefault="00026DFB" w:rsidP="00026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F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26DFB" w:rsidRPr="00026DFB" w:rsidRDefault="00026DFB" w:rsidP="00026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FB">
        <w:rPr>
          <w:rFonts w:ascii="Times New Roman" w:hAnsi="Times New Roman" w:cs="Times New Roman"/>
          <w:b/>
          <w:sz w:val="28"/>
          <w:szCs w:val="28"/>
        </w:rPr>
        <w:t>КУРГАНИНСКИЙ РАЙОН</w:t>
      </w:r>
    </w:p>
    <w:p w:rsidR="00026DFB" w:rsidRPr="00026DFB" w:rsidRDefault="00026DFB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DFB" w:rsidRPr="00026DFB" w:rsidRDefault="00026DFB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090AE2" w:rsidRDefault="00090AE2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D95" w:rsidRDefault="00B02D95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EC" w:rsidRDefault="00B02D95" w:rsidP="00624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95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122212">
        <w:rPr>
          <w:rFonts w:ascii="Times New Roman" w:hAnsi="Times New Roman" w:cs="Times New Roman"/>
          <w:b/>
          <w:sz w:val="28"/>
          <w:szCs w:val="28"/>
        </w:rPr>
        <w:t>ии утратившим</w:t>
      </w:r>
      <w:r w:rsidR="006241EC">
        <w:rPr>
          <w:rFonts w:ascii="Times New Roman" w:hAnsi="Times New Roman" w:cs="Times New Roman"/>
          <w:b/>
          <w:sz w:val="28"/>
          <w:szCs w:val="28"/>
        </w:rPr>
        <w:t>и</w:t>
      </w:r>
      <w:r w:rsidR="0012221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6241EC">
        <w:rPr>
          <w:rFonts w:ascii="Times New Roman" w:hAnsi="Times New Roman" w:cs="Times New Roman"/>
          <w:b/>
          <w:sz w:val="28"/>
          <w:szCs w:val="28"/>
        </w:rPr>
        <w:t xml:space="preserve">некоторых нормативно-правовых актов администрации муниципального образования </w:t>
      </w:r>
    </w:p>
    <w:p w:rsidR="00B02D95" w:rsidRPr="00B02D95" w:rsidRDefault="006241EC" w:rsidP="00624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0AE2" w:rsidRDefault="00090AE2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0EF" w:rsidRDefault="00802367" w:rsidP="0009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Краснодарского края от 29 декабря 2020 г.</w:t>
      </w:r>
      <w:r w:rsidR="000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№4407-КЗ «О внесении изменений в Закон Краснодарского края «О порядке ведения органами местного самоупра</w:t>
      </w:r>
      <w:r w:rsidR="00090A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учета граждан в качестве нуждающихся в жилых помещениях» и в Закон Краснодарского края «О порядке признания граждан малоимущими в целях принятия их на учет в качестве нуждающихся в жилых помещениях», приказом министерства топливно-энергетического комплекса и жилищно-коммунального хозяйства Краснодарского края от 27 декабря 2019 г. №709 «О признании утратившим силу приказа департамента жилищно-коммунального  хозяйства Красн</w:t>
      </w:r>
      <w:r w:rsidR="00090AE2">
        <w:rPr>
          <w:rFonts w:ascii="Times New Roman" w:hAnsi="Times New Roman" w:cs="Times New Roman"/>
          <w:sz w:val="28"/>
          <w:szCs w:val="28"/>
        </w:rPr>
        <w:t xml:space="preserve">одарского края от 30 января 200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90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090A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форм выписки из лицевого счета</w:t>
      </w:r>
      <w:r w:rsidR="00090AE2">
        <w:rPr>
          <w:rFonts w:ascii="Times New Roman" w:hAnsi="Times New Roman" w:cs="Times New Roman"/>
          <w:sz w:val="28"/>
          <w:szCs w:val="28"/>
        </w:rPr>
        <w:t xml:space="preserve">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                                     п о с т а н о в л я ю:</w:t>
      </w:r>
    </w:p>
    <w:p w:rsidR="00122212" w:rsidRDefault="00090AE2" w:rsidP="0002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6DF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22212">
        <w:rPr>
          <w:rFonts w:ascii="Times New Roman" w:hAnsi="Times New Roman" w:cs="Times New Roman"/>
          <w:sz w:val="28"/>
          <w:szCs w:val="28"/>
        </w:rPr>
        <w:t>и</w:t>
      </w:r>
      <w:r w:rsidR="00026D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122212">
        <w:rPr>
          <w:rFonts w:ascii="Times New Roman" w:hAnsi="Times New Roman" w:cs="Times New Roman"/>
          <w:sz w:val="28"/>
          <w:szCs w:val="28"/>
        </w:rPr>
        <w:t>:</w:t>
      </w:r>
    </w:p>
    <w:p w:rsidR="00090AE2" w:rsidRDefault="00026DFB" w:rsidP="0002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="00122212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1222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17 апреля 2019 г. №351 «Об утверждении административного регламента предоставления муниципальной услуги «Выдача выписок из л</w:t>
      </w:r>
      <w:r w:rsidR="00122212">
        <w:rPr>
          <w:rFonts w:ascii="Times New Roman" w:hAnsi="Times New Roman" w:cs="Times New Roman"/>
          <w:sz w:val="28"/>
          <w:szCs w:val="28"/>
        </w:rPr>
        <w:t>ицевого счета жилого помещения»;</w:t>
      </w:r>
    </w:p>
    <w:p w:rsidR="00122212" w:rsidRDefault="00122212" w:rsidP="00026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 июля 2019 г. №673 «О внесении изменения                                      в постановление</w:t>
      </w:r>
      <w:r w:rsidRPr="0012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17 апреля 2019 г. №351 «Об утверждении административного регламента предоставления муниципальной услуги «Выдача выписок из лицевого счета жилого помещения».</w:t>
      </w:r>
    </w:p>
    <w:p w:rsidR="00026DFB" w:rsidRPr="00026DFB" w:rsidRDefault="00026DFB" w:rsidP="00026DF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2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Общему отделу 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Соколова Т.Н.) обеспечить опубликование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(обнародование) настоящего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остановления в установленном законом порядке.</w:t>
      </w:r>
    </w:p>
    <w:p w:rsidR="00122212" w:rsidRDefault="00026DFB" w:rsidP="00026DFB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3. Отделу информатизации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район (Спесивцев Д.В.) опубликовать (обнародовать) настоящее постановление на Интернет-сайте-администрации муниципального образования </w:t>
      </w:r>
    </w:p>
    <w:p w:rsidR="006241EC" w:rsidRDefault="006241EC" w:rsidP="00026DFB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6241EC" w:rsidRDefault="006241EC" w:rsidP="00026DFB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122212" w:rsidRDefault="00122212" w:rsidP="00122212">
      <w:pPr>
        <w:widowControl w:val="0"/>
        <w:tabs>
          <w:tab w:val="left" w:pos="709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2</w:t>
      </w:r>
    </w:p>
    <w:p w:rsidR="00026DFB" w:rsidRDefault="00026DFB" w:rsidP="00026DFB">
      <w:pPr>
        <w:widowControl w:val="0"/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район.</w:t>
      </w:r>
    </w:p>
    <w:p w:rsidR="00026DFB" w:rsidRDefault="00026DFB" w:rsidP="00026D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4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Постановление вступает в силу со дня его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официального опубликования (обнародования).</w:t>
      </w:r>
    </w:p>
    <w:p w:rsidR="00026DFB" w:rsidRDefault="00026DFB" w:rsidP="00026D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26DFB" w:rsidRPr="0007311B" w:rsidRDefault="00026DFB" w:rsidP="00026D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6DFB" w:rsidRDefault="00026DFB" w:rsidP="0002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6DFB" w:rsidRPr="00802367" w:rsidRDefault="00026DFB" w:rsidP="00026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sectPr w:rsidR="00026DFB" w:rsidRPr="00802367" w:rsidSect="00090A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7"/>
    <w:rsid w:val="00026DFB"/>
    <w:rsid w:val="00090AE2"/>
    <w:rsid w:val="00122212"/>
    <w:rsid w:val="006241EC"/>
    <w:rsid w:val="00802367"/>
    <w:rsid w:val="00B02D95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5ACE"/>
  <w15:chartTrackingRefBased/>
  <w15:docId w15:val="{CF56C20A-823A-4559-9A0E-52F1D0F6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5</cp:revision>
  <cp:lastPrinted>2021-01-13T14:27:00Z</cp:lastPrinted>
  <dcterms:created xsi:type="dcterms:W3CDTF">2021-01-13T12:59:00Z</dcterms:created>
  <dcterms:modified xsi:type="dcterms:W3CDTF">2021-01-13T14:29:00Z</dcterms:modified>
</cp:coreProperties>
</file>