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DC1" w:rsidRDefault="00E05DC1">
      <w:pPr>
        <w:shd w:val="clear" w:color="auto" w:fill="FFFFFF"/>
        <w:spacing w:line="322" w:lineRule="exact"/>
        <w:ind w:left="5387"/>
        <w:rPr>
          <w:rFonts w:cs="Times New Roman"/>
        </w:rPr>
      </w:pPr>
    </w:p>
    <w:p w:rsidR="00CE12E0" w:rsidRPr="00E05DC1" w:rsidRDefault="00CE12E0">
      <w:pPr>
        <w:shd w:val="clear" w:color="auto" w:fill="FFFFFF"/>
        <w:spacing w:line="322" w:lineRule="exact"/>
        <w:ind w:left="5387"/>
        <w:rPr>
          <w:rFonts w:cs="Times New Roman"/>
        </w:rPr>
      </w:pPr>
      <w:r w:rsidRPr="00E05DC1">
        <w:rPr>
          <w:rFonts w:cs="Times New Roman"/>
        </w:rPr>
        <w:t>Приложение 3</w:t>
      </w:r>
    </w:p>
    <w:p w:rsidR="00CE12E0" w:rsidRPr="00E05DC1" w:rsidRDefault="00CE12E0">
      <w:pPr>
        <w:shd w:val="clear" w:color="auto" w:fill="FFFFFF"/>
        <w:spacing w:line="322" w:lineRule="exact"/>
        <w:ind w:left="5387"/>
        <w:rPr>
          <w:rFonts w:cs="Times New Roman"/>
        </w:rPr>
      </w:pPr>
    </w:p>
    <w:p w:rsidR="00CE12E0" w:rsidRPr="00E05DC1" w:rsidRDefault="00CE12E0">
      <w:pPr>
        <w:shd w:val="clear" w:color="auto" w:fill="FFFFFF"/>
        <w:spacing w:line="322" w:lineRule="exact"/>
        <w:ind w:left="5387"/>
        <w:rPr>
          <w:rFonts w:cs="Times New Roman"/>
        </w:rPr>
      </w:pPr>
      <w:r w:rsidRPr="00E05DC1">
        <w:rPr>
          <w:rFonts w:cs="Times New Roman"/>
        </w:rPr>
        <w:t>УТВЕРЖДЁН</w:t>
      </w:r>
    </w:p>
    <w:p w:rsidR="00CE12E0" w:rsidRPr="00E05DC1" w:rsidRDefault="00CE12E0">
      <w:pPr>
        <w:shd w:val="clear" w:color="auto" w:fill="FFFFFF"/>
        <w:spacing w:line="322" w:lineRule="exact"/>
        <w:ind w:left="5387"/>
        <w:rPr>
          <w:rFonts w:cs="Times New Roman"/>
        </w:rPr>
      </w:pPr>
      <w:r w:rsidRPr="00E05DC1">
        <w:rPr>
          <w:rFonts w:cs="Times New Roman"/>
        </w:rPr>
        <w:t>постановлением администрации Новоалексеевского сельского поселения</w:t>
      </w:r>
    </w:p>
    <w:p w:rsidR="00CE12E0" w:rsidRPr="00E05DC1" w:rsidRDefault="00CE12E0">
      <w:pPr>
        <w:shd w:val="clear" w:color="auto" w:fill="FFFFFF"/>
        <w:spacing w:line="322" w:lineRule="exact"/>
        <w:ind w:left="5387"/>
        <w:rPr>
          <w:rFonts w:cs="Times New Roman"/>
        </w:rPr>
      </w:pPr>
      <w:r w:rsidRPr="00E05DC1">
        <w:rPr>
          <w:rFonts w:cs="Times New Roman"/>
        </w:rPr>
        <w:t xml:space="preserve">Курганинского района </w:t>
      </w:r>
    </w:p>
    <w:p w:rsidR="00EE1FC8" w:rsidRPr="00EE0981" w:rsidRDefault="00EE1FC8" w:rsidP="00EE1FC8">
      <w:pPr>
        <w:shd w:val="clear" w:color="auto" w:fill="FFFFFF"/>
        <w:spacing w:line="322" w:lineRule="exact"/>
        <w:ind w:left="5387"/>
        <w:rPr>
          <w:rFonts w:cs="Times New Roman"/>
        </w:rPr>
      </w:pPr>
      <w:r w:rsidRPr="00EE0981">
        <w:rPr>
          <w:rFonts w:cs="Times New Roman"/>
        </w:rPr>
        <w:t xml:space="preserve">от </w:t>
      </w:r>
      <w:r w:rsidR="00EE0981" w:rsidRPr="00EE0981">
        <w:rPr>
          <w:rFonts w:cs="Times New Roman"/>
          <w:u w:val="single"/>
        </w:rPr>
        <w:t>20.1</w:t>
      </w:r>
      <w:r w:rsidR="00FD3FF9" w:rsidRPr="00EE0981">
        <w:rPr>
          <w:rFonts w:cs="Times New Roman"/>
          <w:u w:val="single"/>
        </w:rPr>
        <w:t xml:space="preserve">2.2022 </w:t>
      </w:r>
      <w:r w:rsidRPr="00EE0981">
        <w:rPr>
          <w:rFonts w:cs="Times New Roman"/>
          <w:u w:val="single"/>
        </w:rPr>
        <w:t>г.</w:t>
      </w:r>
      <w:r w:rsidRPr="00EE0981">
        <w:rPr>
          <w:rFonts w:cs="Times New Roman"/>
        </w:rPr>
        <w:t xml:space="preserve"> № </w:t>
      </w:r>
      <w:r w:rsidR="00FD3FF9" w:rsidRPr="00EE0981">
        <w:rPr>
          <w:rFonts w:cs="Times New Roman"/>
          <w:u w:val="single"/>
        </w:rPr>
        <w:t>162</w:t>
      </w: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cs="Times New Roman"/>
        </w:rPr>
      </w:pP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cs="Times New Roman"/>
          <w:b/>
          <w:bCs/>
        </w:rPr>
      </w:pPr>
      <w:r w:rsidRPr="00E05DC1">
        <w:rPr>
          <w:rFonts w:cs="Times New Roman"/>
          <w:b/>
          <w:bCs/>
        </w:rPr>
        <w:t>План</w:t>
      </w:r>
      <w:bookmarkStart w:id="0" w:name="_GoBack"/>
      <w:bookmarkEnd w:id="0"/>
      <w:r w:rsidRPr="00E05DC1">
        <w:rPr>
          <w:rFonts w:cs="Times New Roman"/>
          <w:b/>
          <w:bCs/>
        </w:rPr>
        <w:br/>
        <w:t xml:space="preserve">мероприятий по организации предоставления торговых мест  </w:t>
      </w: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</w:rPr>
      </w:pPr>
      <w:r w:rsidRPr="00E05DC1">
        <w:rPr>
          <w:rFonts w:cs="Times New Roman"/>
          <w:b/>
          <w:bCs/>
        </w:rPr>
        <w:t xml:space="preserve">на </w:t>
      </w:r>
      <w:r w:rsidRPr="00E05DC1">
        <w:rPr>
          <w:rFonts w:eastAsia="Times New Roman" w:cs="Times New Roman"/>
          <w:b/>
          <w:bCs/>
        </w:rPr>
        <w:t xml:space="preserve">муниципальной универсальной розничной периодичной </w:t>
      </w: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eastAsia="Times New Roman" w:cs="Times New Roman"/>
          <w:b/>
          <w:bCs/>
        </w:rPr>
      </w:pPr>
      <w:r w:rsidRPr="00E05DC1">
        <w:rPr>
          <w:rFonts w:eastAsia="Times New Roman" w:cs="Times New Roman"/>
          <w:b/>
          <w:bCs/>
        </w:rPr>
        <w:t xml:space="preserve">ежедневной ярмарке по адресу: станица Новоалексеевская, </w:t>
      </w: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cs="Times New Roman"/>
          <w:b/>
          <w:bCs/>
        </w:rPr>
      </w:pPr>
      <w:r w:rsidRPr="00E05DC1">
        <w:rPr>
          <w:rFonts w:eastAsia="Times New Roman" w:cs="Times New Roman"/>
          <w:b/>
          <w:bCs/>
        </w:rPr>
        <w:t xml:space="preserve">ул. Красная, 125 А, </w:t>
      </w:r>
      <w:r w:rsidRPr="00E05DC1">
        <w:rPr>
          <w:rFonts w:cs="Times New Roman"/>
          <w:b/>
          <w:bCs/>
        </w:rPr>
        <w:t>в 202</w:t>
      </w:r>
      <w:r w:rsidR="001F1A21">
        <w:rPr>
          <w:rFonts w:cs="Times New Roman"/>
          <w:b/>
          <w:bCs/>
        </w:rPr>
        <w:t>4</w:t>
      </w:r>
      <w:r w:rsidRPr="00E05DC1">
        <w:rPr>
          <w:rFonts w:cs="Times New Roman"/>
          <w:b/>
          <w:bCs/>
        </w:rPr>
        <w:t> году</w:t>
      </w:r>
    </w:p>
    <w:p w:rsidR="00CE12E0" w:rsidRPr="00E05DC1" w:rsidRDefault="00CE12E0">
      <w:pPr>
        <w:pStyle w:val="aa"/>
        <w:shd w:val="clear" w:color="auto" w:fill="FFFFFF"/>
        <w:spacing w:line="100" w:lineRule="atLeast"/>
        <w:jc w:val="center"/>
        <w:rPr>
          <w:rFonts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3553"/>
      </w:tblGrid>
      <w:tr w:rsidR="00CE12E0" w:rsidRPr="00E05DC1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№</w:t>
            </w:r>
          </w:p>
          <w:p w:rsidR="00CE12E0" w:rsidRPr="00E05DC1" w:rsidRDefault="00CE12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Разработать и согласовать в установленном порядке: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- схемы размещения торговых мест</w:t>
            </w:r>
          </w:p>
          <w:p w:rsidR="00CE12E0" w:rsidRPr="00E05DC1" w:rsidRDefault="00CE12E0">
            <w:pPr>
              <w:rPr>
                <w:rFonts w:cs="Times New Roman"/>
              </w:rPr>
            </w:pPr>
            <w:r w:rsidRPr="00E05DC1">
              <w:rPr>
                <w:rFonts w:cs="Times New Roman"/>
              </w:rPr>
              <w:t xml:space="preserve">-порядок предоставления торговых мест на ярмарке 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 w:rsidP="00FD3FF9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до 1 января 202</w:t>
            </w:r>
            <w:r w:rsidR="00FD3FF9">
              <w:rPr>
                <w:rFonts w:ascii="Times New Roman" w:hAnsi="Times New Roman" w:cs="Times New Roman"/>
              </w:rPr>
              <w:t xml:space="preserve">4 </w:t>
            </w:r>
            <w:r w:rsidRPr="00E05DC1">
              <w:rPr>
                <w:rFonts w:ascii="Times New Roman" w:hAnsi="Times New Roman" w:cs="Times New Roman"/>
              </w:rPr>
              <w:t>года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П</w:t>
            </w:r>
            <w:r w:rsidR="0043008D">
              <w:rPr>
                <w:rFonts w:ascii="Times New Roman" w:hAnsi="Times New Roman" w:cs="Times New Roman"/>
              </w:rPr>
              <w:t xml:space="preserve">роизвести разметку и нумерацию </w:t>
            </w:r>
            <w:r w:rsidRPr="00E05DC1">
              <w:rPr>
                <w:rFonts w:ascii="Times New Roman" w:hAnsi="Times New Roman" w:cs="Times New Roman"/>
              </w:rPr>
              <w:t>торговых мест согласно схемам размещения торговых мест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по мере необходимости 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Обеспечение:</w:t>
            </w:r>
          </w:p>
          <w:p w:rsidR="00CE12E0" w:rsidRPr="00E05DC1" w:rsidRDefault="00CE12E0">
            <w:pPr>
              <w:pStyle w:val="af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1) недопущение несанкционированной торговли на территории, прилегающей к ярмарке;</w:t>
            </w:r>
          </w:p>
          <w:p w:rsidR="00CE12E0" w:rsidRPr="00E05DC1" w:rsidRDefault="00CE12E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2) контроля за движением транспортных средств;</w:t>
            </w:r>
          </w:p>
          <w:p w:rsidR="00CE12E0" w:rsidRPr="00E05DC1" w:rsidRDefault="00CE12E0">
            <w:pPr>
              <w:pStyle w:val="af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 xml:space="preserve">3) соблюдение дорожной безопасности и правопорядка на территории ярмарки 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Осуще</w:t>
            </w:r>
            <w:r w:rsidR="0043008D">
              <w:rPr>
                <w:rFonts w:ascii="Times New Roman" w:hAnsi="Times New Roman" w:cs="Times New Roman"/>
              </w:rPr>
              <w:t>ствление расстановки участников</w:t>
            </w:r>
            <w:r w:rsidRPr="00E05DC1">
              <w:rPr>
                <w:rFonts w:ascii="Times New Roman" w:hAnsi="Times New Roman" w:cs="Times New Roman"/>
              </w:rPr>
              <w:t xml:space="preserve"> ярмарок в соответствии с предоставленными торговыми местами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Создание условий по соблюдению правил лич</w:t>
            </w:r>
            <w:r w:rsidR="0043008D">
              <w:rPr>
                <w:rFonts w:ascii="Times New Roman" w:hAnsi="Times New Roman" w:cs="Times New Roman"/>
              </w:rPr>
              <w:t>ной гигиены и сбору, хранению и</w:t>
            </w:r>
            <w:r w:rsidRPr="00E05DC1">
              <w:rPr>
                <w:rFonts w:ascii="Times New Roman" w:hAnsi="Times New Roman" w:cs="Times New Roman"/>
              </w:rPr>
              <w:t xml:space="preserve"> утилизации отходов при проведении ярмарки (установка рукомойника, туалета, контейнеров для сбора мусора в соответствии с санитарными требованиями)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Уст</w:t>
            </w:r>
            <w:r w:rsidR="0043008D">
              <w:rPr>
                <w:rFonts w:ascii="Times New Roman" w:hAnsi="Times New Roman" w:cs="Times New Roman"/>
              </w:rPr>
              <w:t xml:space="preserve">ановка стенда с рекомендуемыми предельными ценами на товары, </w:t>
            </w:r>
            <w:r w:rsidRPr="00E05DC1">
              <w:rPr>
                <w:rFonts w:ascii="Times New Roman" w:hAnsi="Times New Roman" w:cs="Times New Roman"/>
              </w:rPr>
              <w:t>реализуемые на периодичных ярмарках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Установка на периодичных ярмарках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в дни проведения ярмарок</w:t>
            </w:r>
          </w:p>
        </w:tc>
      </w:tr>
      <w:tr w:rsidR="00CE12E0" w:rsidRPr="00E05DC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f"/>
              <w:snapToGrid w:val="0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Обеспечение наличия: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мед</w:t>
            </w:r>
            <w:r w:rsidR="001C0FE2">
              <w:rPr>
                <w:rFonts w:ascii="Times New Roman" w:hAnsi="Times New Roman" w:cs="Times New Roman"/>
              </w:rPr>
              <w:t xml:space="preserve">ицинских книжек установленного </w:t>
            </w:r>
            <w:r w:rsidRPr="00E05DC1">
              <w:rPr>
                <w:rFonts w:ascii="Times New Roman" w:hAnsi="Times New Roman" w:cs="Times New Roman"/>
              </w:rPr>
              <w:t xml:space="preserve">образца с </w:t>
            </w:r>
            <w:r w:rsidRPr="00E05DC1">
              <w:rPr>
                <w:rFonts w:ascii="Times New Roman" w:hAnsi="Times New Roman" w:cs="Times New Roman"/>
              </w:rPr>
              <w:lastRenderedPageBreak/>
              <w:t>полными данными медицинских обследований, предусмотренных законодательством Российской Федерации (при продаже продуктов питания);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товарно-сопроводительных документов на товар, ветеринарных и фитосанитарных сопров</w:t>
            </w:r>
            <w:r w:rsidR="0043008D">
              <w:rPr>
                <w:rFonts w:ascii="Times New Roman" w:hAnsi="Times New Roman" w:cs="Times New Roman"/>
              </w:rPr>
              <w:t xml:space="preserve">одительных документов, а также </w:t>
            </w:r>
            <w:r w:rsidRPr="00E05DC1">
              <w:rPr>
                <w:rFonts w:ascii="Times New Roman" w:hAnsi="Times New Roman" w:cs="Times New Roman"/>
              </w:rPr>
              <w:t>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Обеспечение: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надлежащего санитарно-технического состояния торгового места;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доведения до покупателей своевременно в наглядной и доступной форме необходимой и достоверной информации о товарах и их изготовителях;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свободного прохода покупателей и доступа к торговым местам;</w:t>
            </w:r>
          </w:p>
          <w:p w:rsidR="00CE12E0" w:rsidRPr="00E05DC1" w:rsidRDefault="00CE12E0">
            <w:pPr>
              <w:pStyle w:val="af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t>осуществления торговли в соответствии с установленными санитарными, пр</w:t>
            </w:r>
            <w:r w:rsidR="0043008D">
              <w:rPr>
                <w:rFonts w:ascii="Times New Roman" w:hAnsi="Times New Roman" w:cs="Times New Roman"/>
              </w:rPr>
              <w:t xml:space="preserve">отивопожарными, экологическими </w:t>
            </w:r>
            <w:r w:rsidRPr="00E05DC1">
              <w:rPr>
                <w:rFonts w:ascii="Times New Roman" w:hAnsi="Times New Roman" w:cs="Times New Roman"/>
              </w:rPr>
              <w:t>нормами и правилами.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2E0" w:rsidRPr="00E05DC1" w:rsidRDefault="00CE12E0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05DC1">
              <w:rPr>
                <w:rFonts w:ascii="Times New Roman" w:hAnsi="Times New Roman" w:cs="Times New Roman"/>
              </w:rPr>
              <w:lastRenderedPageBreak/>
              <w:t>в дни проведения ярмарок</w:t>
            </w:r>
          </w:p>
        </w:tc>
      </w:tr>
    </w:tbl>
    <w:p w:rsidR="00CE12E0" w:rsidRPr="00E05DC1" w:rsidRDefault="00CE12E0">
      <w:pPr>
        <w:rPr>
          <w:rFonts w:cs="Times New Roman"/>
        </w:rPr>
      </w:pPr>
    </w:p>
    <w:p w:rsidR="00CE12E0" w:rsidRPr="00E05DC1" w:rsidRDefault="00CE12E0">
      <w:pPr>
        <w:rPr>
          <w:rFonts w:cs="Times New Roman"/>
        </w:rPr>
      </w:pPr>
    </w:p>
    <w:p w:rsidR="00CE12E0" w:rsidRPr="00E05DC1" w:rsidRDefault="00CE12E0">
      <w:pPr>
        <w:pStyle w:val="af0"/>
        <w:snapToGri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05DC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05D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5DC1">
        <w:rPr>
          <w:rFonts w:ascii="Times New Roman" w:hAnsi="Times New Roman" w:cs="Times New Roman"/>
          <w:sz w:val="24"/>
          <w:szCs w:val="24"/>
        </w:rPr>
        <w:t xml:space="preserve"> категории администрации</w:t>
      </w:r>
    </w:p>
    <w:p w:rsidR="00CE12E0" w:rsidRPr="00E05DC1" w:rsidRDefault="00CE12E0">
      <w:pPr>
        <w:rPr>
          <w:rFonts w:cs="Times New Roman"/>
        </w:rPr>
      </w:pPr>
      <w:r w:rsidRPr="00E05DC1">
        <w:rPr>
          <w:rFonts w:eastAsia="Arial" w:cs="Times New Roman"/>
          <w:lang w:eastAsia="ar-SA" w:bidi="ar-SA"/>
        </w:rPr>
        <w:t xml:space="preserve">Новоалексеевского сельского поселения                           </w:t>
      </w:r>
      <w:r w:rsidR="00E05DC1">
        <w:rPr>
          <w:rFonts w:eastAsia="Arial" w:cs="Times New Roman"/>
          <w:lang w:eastAsia="ar-SA" w:bidi="ar-SA"/>
        </w:rPr>
        <w:t xml:space="preserve">                          </w:t>
      </w:r>
      <w:r w:rsidRPr="00E05DC1">
        <w:rPr>
          <w:rFonts w:eastAsia="Arial" w:cs="Times New Roman"/>
          <w:lang w:eastAsia="ar-SA" w:bidi="ar-SA"/>
        </w:rPr>
        <w:t xml:space="preserve">            </w:t>
      </w:r>
      <w:proofErr w:type="spellStart"/>
      <w:r w:rsidR="001F1A21">
        <w:rPr>
          <w:rFonts w:eastAsia="Arial" w:cs="Times New Roman"/>
          <w:lang w:eastAsia="ar-SA" w:bidi="ar-SA"/>
        </w:rPr>
        <w:t>А.С.Мыглина</w:t>
      </w:r>
      <w:proofErr w:type="spellEnd"/>
    </w:p>
    <w:p w:rsidR="00CE12E0" w:rsidRPr="00E05DC1" w:rsidRDefault="00CE12E0">
      <w:pPr>
        <w:shd w:val="clear" w:color="auto" w:fill="FFFFFF"/>
        <w:spacing w:line="322" w:lineRule="exact"/>
        <w:jc w:val="right"/>
        <w:rPr>
          <w:rFonts w:cs="Times New Roman"/>
        </w:rPr>
      </w:pPr>
    </w:p>
    <w:sectPr w:rsidR="00CE12E0" w:rsidRPr="00E05DC1">
      <w:pgSz w:w="11906" w:h="16838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C8"/>
    <w:rsid w:val="001A181D"/>
    <w:rsid w:val="001C0FE2"/>
    <w:rsid w:val="001F1A21"/>
    <w:rsid w:val="002D753F"/>
    <w:rsid w:val="0043008D"/>
    <w:rsid w:val="00586F79"/>
    <w:rsid w:val="00820F81"/>
    <w:rsid w:val="00CE12E0"/>
    <w:rsid w:val="00E05DC1"/>
    <w:rsid w:val="00EB264D"/>
    <w:rsid w:val="00EE0981"/>
    <w:rsid w:val="00EE1FC8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BCECB3-A465-4C71-8250-6482F07D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10">
    <w:name w:val="Основной шрифт абзаца1"/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Текст выноски Знак"/>
    <w:rPr>
      <w:rFonts w:ascii="Tahoma" w:eastAsia="Lucida Sans Unicode" w:hAnsi="Tahoma" w:cs="Mangal"/>
      <w:kern w:val="1"/>
      <w:sz w:val="16"/>
      <w:szCs w:val="14"/>
      <w:lang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5"/>
    <w:next w:val="a9"/>
    <w:qFormat/>
  </w:style>
  <w:style w:type="paragraph" w:customStyle="1" w:styleId="70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Style8">
    <w:name w:val="Style8"/>
    <w:basedOn w:val="a"/>
    <w:pPr>
      <w:spacing w:line="274" w:lineRule="exact"/>
      <w:ind w:firstLine="761"/>
    </w:p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e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  <w:lang w:bidi="ar-SA"/>
    </w:rPr>
  </w:style>
  <w:style w:type="paragraph" w:customStyle="1" w:styleId="af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lang w:bidi="ar-SA"/>
    </w:rPr>
  </w:style>
  <w:style w:type="paragraph" w:styleId="af0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</dc:creator>
  <cp:keywords/>
  <cp:lastModifiedBy>Torg</cp:lastModifiedBy>
  <cp:revision>12</cp:revision>
  <cp:lastPrinted>2017-12-15T05:14:00Z</cp:lastPrinted>
  <dcterms:created xsi:type="dcterms:W3CDTF">2024-02-06T07:57:00Z</dcterms:created>
  <dcterms:modified xsi:type="dcterms:W3CDTF">2024-02-06T08:06:00Z</dcterms:modified>
</cp:coreProperties>
</file>