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18" w:rsidRDefault="00A45261" w:rsidP="00A45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информация (отчет) по результатам контрольных мероприятий, проведенных в 201</w:t>
      </w:r>
      <w:r w:rsidR="00716A9F" w:rsidRPr="00716A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2330A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муниципального образования Курганинский район, как уполномоченным органом на осуществление внутренне</w:t>
      </w:r>
      <w:r w:rsidR="00716A9F">
        <w:rPr>
          <w:rFonts w:ascii="Times New Roman" w:hAnsi="Times New Roman" w:cs="Times New Roman"/>
          <w:sz w:val="28"/>
          <w:szCs w:val="28"/>
        </w:rPr>
        <w:t>го муниципального финансового контроля</w:t>
      </w:r>
    </w:p>
    <w:p w:rsidR="009768D2" w:rsidRPr="00C04170" w:rsidRDefault="009768D2" w:rsidP="00C04170">
      <w:pPr>
        <w:pStyle w:val="a3"/>
        <w:spacing w:after="6"/>
        <w:ind w:firstLine="709"/>
        <w:jc w:val="both"/>
      </w:pPr>
      <w:r w:rsidRPr="00C04170">
        <w:rPr>
          <w:b/>
          <w:sz w:val="28"/>
          <w:szCs w:val="28"/>
        </w:rPr>
        <w:t>1.</w:t>
      </w:r>
      <w:r w:rsidRPr="00C04170">
        <w:rPr>
          <w:sz w:val="28"/>
          <w:szCs w:val="28"/>
        </w:rPr>
        <w:t xml:space="preserve"> На основании приказа </w:t>
      </w:r>
      <w:r w:rsidR="00C04170" w:rsidRPr="00C04170">
        <w:rPr>
          <w:sz w:val="28"/>
          <w:szCs w:val="28"/>
        </w:rPr>
        <w:t>от 9</w:t>
      </w:r>
      <w:r w:rsidR="00016BC8" w:rsidRPr="00C04170">
        <w:rPr>
          <w:sz w:val="28"/>
          <w:szCs w:val="28"/>
        </w:rPr>
        <w:t>.01.201</w:t>
      </w:r>
      <w:r w:rsidR="009538C3">
        <w:rPr>
          <w:sz w:val="28"/>
          <w:szCs w:val="28"/>
        </w:rPr>
        <w:t>9</w:t>
      </w:r>
      <w:r w:rsidR="00016BC8" w:rsidRPr="00C04170">
        <w:rPr>
          <w:sz w:val="28"/>
          <w:szCs w:val="28"/>
        </w:rPr>
        <w:t xml:space="preserve"> года </w:t>
      </w:r>
      <w:r w:rsidRPr="00C04170">
        <w:rPr>
          <w:sz w:val="28"/>
          <w:szCs w:val="28"/>
        </w:rPr>
        <w:t xml:space="preserve">№ </w:t>
      </w:r>
      <w:r w:rsidR="00C04170" w:rsidRPr="00C04170">
        <w:rPr>
          <w:sz w:val="28"/>
          <w:szCs w:val="28"/>
        </w:rPr>
        <w:t>1</w:t>
      </w:r>
      <w:r w:rsidRPr="00C04170">
        <w:rPr>
          <w:sz w:val="28"/>
          <w:szCs w:val="28"/>
        </w:rPr>
        <w:t xml:space="preserve">, проведена плановая </w:t>
      </w:r>
      <w:r w:rsidR="00C04170" w:rsidRPr="00C04170">
        <w:rPr>
          <w:sz w:val="28"/>
          <w:szCs w:val="28"/>
        </w:rPr>
        <w:t>проверка расходования денежных средств, выделенных муниципальному бюджетному дошкольному образовательному учреждению детский сад компенсирующего вида № 29 ст</w:t>
      </w:r>
      <w:proofErr w:type="gramStart"/>
      <w:r w:rsidR="00C04170" w:rsidRPr="00C04170">
        <w:rPr>
          <w:sz w:val="28"/>
          <w:szCs w:val="28"/>
        </w:rPr>
        <w:t>.Т</w:t>
      </w:r>
      <w:proofErr w:type="gramEnd"/>
      <w:r w:rsidR="00C04170" w:rsidRPr="00C04170">
        <w:rPr>
          <w:sz w:val="28"/>
          <w:szCs w:val="28"/>
        </w:rPr>
        <w:t>емиргоевской, в виде субсидии на иные цели в рамках мероприятия субсидии на дополнительную помощь бюджетам на решение социально-значимых вопросов муниципальной программы Курганинского района «Развитие образования», и исполнение пункта 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в 2018 году</w:t>
      </w:r>
      <w:r w:rsidRPr="00C04170">
        <w:rPr>
          <w:sz w:val="28"/>
          <w:szCs w:val="28"/>
        </w:rPr>
        <w:t>. Нарушений не установлено.</w:t>
      </w:r>
    </w:p>
    <w:p w:rsidR="00016BC8" w:rsidRPr="00C04170" w:rsidRDefault="00016BC8" w:rsidP="00C04170">
      <w:pPr>
        <w:pStyle w:val="a4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81D">
        <w:rPr>
          <w:rFonts w:ascii="Times New Roman" w:hAnsi="Times New Roman"/>
          <w:b/>
          <w:sz w:val="28"/>
          <w:szCs w:val="28"/>
        </w:rPr>
        <w:t>2.</w:t>
      </w:r>
      <w:r w:rsidRPr="00BF081D">
        <w:rPr>
          <w:rFonts w:ascii="Times New Roman" w:hAnsi="Times New Roman"/>
          <w:sz w:val="28"/>
          <w:szCs w:val="28"/>
        </w:rPr>
        <w:t xml:space="preserve"> На основании приказа от 1</w:t>
      </w:r>
      <w:r w:rsidR="00221B99" w:rsidRPr="00BF081D">
        <w:rPr>
          <w:rFonts w:ascii="Times New Roman" w:hAnsi="Times New Roman"/>
          <w:sz w:val="28"/>
          <w:szCs w:val="28"/>
        </w:rPr>
        <w:t>0</w:t>
      </w:r>
      <w:r w:rsidRPr="00BF081D">
        <w:rPr>
          <w:rFonts w:ascii="Times New Roman" w:hAnsi="Times New Roman"/>
          <w:sz w:val="28"/>
          <w:szCs w:val="28"/>
        </w:rPr>
        <w:t>.01.201</w:t>
      </w:r>
      <w:r w:rsidR="00221B99" w:rsidRPr="00BF081D">
        <w:rPr>
          <w:rFonts w:ascii="Times New Roman" w:hAnsi="Times New Roman"/>
          <w:sz w:val="28"/>
          <w:szCs w:val="28"/>
        </w:rPr>
        <w:t>9</w:t>
      </w:r>
      <w:r w:rsidRPr="00BF081D">
        <w:rPr>
          <w:rFonts w:ascii="Times New Roman" w:hAnsi="Times New Roman"/>
          <w:sz w:val="28"/>
          <w:szCs w:val="28"/>
        </w:rPr>
        <w:t xml:space="preserve"> № </w:t>
      </w:r>
      <w:r w:rsidR="00221B99" w:rsidRPr="00BF081D">
        <w:rPr>
          <w:rFonts w:ascii="Times New Roman" w:hAnsi="Times New Roman"/>
          <w:sz w:val="28"/>
          <w:szCs w:val="28"/>
        </w:rPr>
        <w:t>2</w:t>
      </w:r>
      <w:r w:rsidRPr="00BF081D">
        <w:rPr>
          <w:rFonts w:ascii="Times New Roman" w:hAnsi="Times New Roman"/>
          <w:sz w:val="28"/>
          <w:szCs w:val="28"/>
        </w:rPr>
        <w:t xml:space="preserve">, проведена плановая проверка целевого и эффективного использования средств, выделенных на выполнение муниципального задания, полноты и достоверности отчетности  об исполнении муниципального задания в </w:t>
      </w:r>
      <w:r w:rsidR="00221B99" w:rsidRPr="00BF081D">
        <w:rPr>
          <w:rFonts w:ascii="Times New Roman" w:hAnsi="Times New Roman"/>
          <w:sz w:val="28"/>
          <w:szCs w:val="28"/>
        </w:rPr>
        <w:t>муниципальном бюджетном дошкольном образовательном учреждении детский сад компенсирующего вида № 1 г</w:t>
      </w:r>
      <w:proofErr w:type="gramStart"/>
      <w:r w:rsidR="00221B99" w:rsidRPr="00BF081D">
        <w:rPr>
          <w:rFonts w:ascii="Times New Roman" w:hAnsi="Times New Roman"/>
          <w:sz w:val="28"/>
          <w:szCs w:val="28"/>
        </w:rPr>
        <w:t>.К</w:t>
      </w:r>
      <w:proofErr w:type="gramEnd"/>
      <w:r w:rsidR="00221B99" w:rsidRPr="00BF081D">
        <w:rPr>
          <w:rFonts w:ascii="Times New Roman" w:hAnsi="Times New Roman"/>
          <w:sz w:val="28"/>
          <w:szCs w:val="28"/>
        </w:rPr>
        <w:t>урганинска</w:t>
      </w:r>
      <w:r w:rsidRPr="00BF081D">
        <w:rPr>
          <w:rFonts w:ascii="Times New Roman" w:hAnsi="Times New Roman"/>
          <w:sz w:val="28"/>
          <w:szCs w:val="28"/>
        </w:rPr>
        <w:t xml:space="preserve"> за 201</w:t>
      </w:r>
      <w:r w:rsidR="00221B99" w:rsidRPr="00BF081D">
        <w:rPr>
          <w:rFonts w:ascii="Times New Roman" w:hAnsi="Times New Roman"/>
          <w:sz w:val="28"/>
          <w:szCs w:val="28"/>
        </w:rPr>
        <w:t>8</w:t>
      </w:r>
      <w:r w:rsidRPr="00BF081D">
        <w:rPr>
          <w:rFonts w:ascii="Times New Roman" w:hAnsi="Times New Roman"/>
          <w:sz w:val="28"/>
          <w:szCs w:val="28"/>
        </w:rPr>
        <w:t>год</w:t>
      </w:r>
      <w:r w:rsidR="00C04170" w:rsidRPr="00C04170">
        <w:rPr>
          <w:rFonts w:ascii="Times New Roman" w:hAnsi="Times New Roman"/>
          <w:sz w:val="28"/>
          <w:szCs w:val="28"/>
        </w:rPr>
        <w:t>.</w:t>
      </w:r>
      <w:r w:rsidRPr="00C04170">
        <w:rPr>
          <w:rFonts w:ascii="Times New Roman" w:hAnsi="Times New Roman"/>
          <w:sz w:val="28"/>
          <w:szCs w:val="28"/>
        </w:rPr>
        <w:t xml:space="preserve"> </w:t>
      </w:r>
      <w:r w:rsidR="00DE1A3A" w:rsidRPr="00C04170">
        <w:rPr>
          <w:rFonts w:ascii="Times New Roman" w:eastAsia="Times New Roman" w:hAnsi="Times New Roman"/>
          <w:sz w:val="28"/>
          <w:szCs w:val="28"/>
          <w:lang w:eastAsia="ru-RU"/>
        </w:rPr>
        <w:t>Выявленные нарушения</w:t>
      </w:r>
      <w:r w:rsidRPr="00C0417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проверки:</w:t>
      </w:r>
    </w:p>
    <w:p w:rsidR="00C04170" w:rsidRPr="00C04170" w:rsidRDefault="00C04170" w:rsidP="00C0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70">
        <w:rPr>
          <w:rFonts w:ascii="Times New Roman" w:hAnsi="Times New Roman" w:cs="Times New Roman"/>
          <w:sz w:val="28"/>
          <w:szCs w:val="28"/>
        </w:rPr>
        <w:t>- Вид деятельности присмотр и уход за детьми в ЕГРЮЛ не прописан ни в качестве основного вида деятельности, ни в качестве иных видов деятельности;</w:t>
      </w:r>
    </w:p>
    <w:p w:rsidR="00C04170" w:rsidRPr="00C04170" w:rsidRDefault="00C04170" w:rsidP="00C0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70">
        <w:rPr>
          <w:rFonts w:ascii="Times New Roman" w:hAnsi="Times New Roman" w:cs="Times New Roman"/>
          <w:sz w:val="28"/>
          <w:szCs w:val="28"/>
        </w:rPr>
        <w:t xml:space="preserve">- не в полной мере </w:t>
      </w:r>
      <w:r w:rsidRPr="00C04170">
        <w:rPr>
          <w:rFonts w:ascii="Times New Roman" w:hAnsi="Times New Roman" w:cs="Times New Roman"/>
          <w:spacing w:val="-4"/>
          <w:sz w:val="28"/>
          <w:szCs w:val="28"/>
        </w:rPr>
        <w:t>достигнуты показатели согласно п.2.3. Соглашения;</w:t>
      </w:r>
    </w:p>
    <w:p w:rsidR="00C04170" w:rsidRPr="00C04170" w:rsidRDefault="00C04170" w:rsidP="00C0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70">
        <w:rPr>
          <w:rFonts w:ascii="Times New Roman" w:hAnsi="Times New Roman" w:cs="Times New Roman"/>
          <w:sz w:val="28"/>
          <w:szCs w:val="28"/>
        </w:rPr>
        <w:t xml:space="preserve">- Учредителем </w:t>
      </w:r>
      <w:r w:rsidRPr="00C04170">
        <w:rPr>
          <w:rFonts w:ascii="Times New Roman" w:hAnsi="Times New Roman" w:cs="Times New Roman"/>
          <w:spacing w:val="-4"/>
          <w:sz w:val="28"/>
          <w:szCs w:val="28"/>
        </w:rPr>
        <w:t>нарушены п.2.1.4, п.2.1.6 Соглашения о предоставлении субсидии на выполнение муниципального задания</w:t>
      </w:r>
      <w:r w:rsidRPr="00C04170">
        <w:rPr>
          <w:rFonts w:ascii="Times New Roman" w:hAnsi="Times New Roman" w:cs="Times New Roman"/>
          <w:sz w:val="28"/>
          <w:szCs w:val="28"/>
        </w:rPr>
        <w:t>;</w:t>
      </w:r>
    </w:p>
    <w:p w:rsidR="00C04170" w:rsidRPr="00C04170" w:rsidRDefault="00C04170" w:rsidP="00C0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70">
        <w:rPr>
          <w:rFonts w:ascii="Times New Roman" w:hAnsi="Times New Roman" w:cs="Times New Roman"/>
          <w:sz w:val="28"/>
          <w:szCs w:val="28"/>
        </w:rPr>
        <w:t>- в течение года, при изменении размера субсидии показатели ПФХД корректировались не всегда своевременно;</w:t>
      </w:r>
    </w:p>
    <w:p w:rsidR="00C04170" w:rsidRPr="00C04170" w:rsidRDefault="00C04170" w:rsidP="00C0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70">
        <w:rPr>
          <w:rFonts w:ascii="Times New Roman" w:hAnsi="Times New Roman" w:cs="Times New Roman"/>
          <w:sz w:val="28"/>
          <w:szCs w:val="28"/>
        </w:rPr>
        <w:t xml:space="preserve">- в нарушение раздела </w:t>
      </w:r>
      <w:proofErr w:type="spellStart"/>
      <w:r w:rsidRPr="00C041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4170">
        <w:rPr>
          <w:rFonts w:ascii="Times New Roman" w:hAnsi="Times New Roman" w:cs="Times New Roman"/>
          <w:sz w:val="28"/>
          <w:szCs w:val="28"/>
        </w:rPr>
        <w:t>) пункта 2 приказа Минфина России от 29 августа 2016 г. № 142н «О внесении изменений в приказ Министерства финансов Российской Федерации от 28 июля 2010 г. N 81н «О Требованиях к плану финансово-хозяйственной деятельности государственного (муниципального) учреждения» отсутствуют расчеты (обоснования) плановых показателей по выплатам;</w:t>
      </w:r>
    </w:p>
    <w:p w:rsidR="00C04170" w:rsidRPr="00C04170" w:rsidRDefault="00C04170" w:rsidP="00C04170">
      <w:pPr>
        <w:pStyle w:val="a5"/>
        <w:rPr>
          <w:szCs w:val="28"/>
        </w:rPr>
      </w:pPr>
      <w:r w:rsidRPr="00C04170">
        <w:rPr>
          <w:szCs w:val="28"/>
        </w:rPr>
        <w:t>- в нарушении Порядка представления и размещения информации государственными (муниципальными) учреждениями, МБДОУ № 1 размещена неполная информация о финансовой деятельности учреждения;</w:t>
      </w:r>
    </w:p>
    <w:p w:rsidR="00C04170" w:rsidRPr="00C04170" w:rsidRDefault="00C04170" w:rsidP="00C04170">
      <w:pPr>
        <w:pStyle w:val="a5"/>
        <w:rPr>
          <w:szCs w:val="28"/>
        </w:rPr>
      </w:pPr>
      <w:r w:rsidRPr="00C04170">
        <w:rPr>
          <w:szCs w:val="28"/>
        </w:rPr>
        <w:t>- в нарушении п. 1.14 Учетной политики журналы операций распечатаны, но не сброшюрованы, не сшиты и не подписаны;</w:t>
      </w:r>
    </w:p>
    <w:p w:rsidR="00C04170" w:rsidRPr="00C04170" w:rsidRDefault="00C04170" w:rsidP="00C0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70">
        <w:rPr>
          <w:rFonts w:ascii="Times New Roman" w:hAnsi="Times New Roman" w:cs="Times New Roman"/>
          <w:sz w:val="28"/>
          <w:szCs w:val="28"/>
        </w:rPr>
        <w:lastRenderedPageBreak/>
        <w:t xml:space="preserve">- в нарушении </w:t>
      </w:r>
      <w:hyperlink r:id="rId5" w:history="1">
        <w:r w:rsidRPr="00C04170">
          <w:rPr>
            <w:rFonts w:ascii="Times New Roman" w:hAnsi="Times New Roman" w:cs="Times New Roman"/>
            <w:sz w:val="28"/>
            <w:szCs w:val="28"/>
          </w:rPr>
          <w:t>п. 11</w:t>
        </w:r>
      </w:hyperlink>
      <w:r w:rsidRPr="00C04170">
        <w:rPr>
          <w:rFonts w:ascii="Times New Roman" w:hAnsi="Times New Roman" w:cs="Times New Roman"/>
          <w:sz w:val="28"/>
          <w:szCs w:val="28"/>
        </w:rPr>
        <w:t xml:space="preserve"> Инструкции № 157н имеет место несвоевременного принятия к учету первичных учетных документов;</w:t>
      </w:r>
    </w:p>
    <w:p w:rsidR="00C04170" w:rsidRPr="00C04170" w:rsidRDefault="00C04170" w:rsidP="00C0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70">
        <w:rPr>
          <w:rFonts w:ascii="Times New Roman" w:hAnsi="Times New Roman" w:cs="Times New Roman"/>
          <w:sz w:val="28"/>
          <w:szCs w:val="28"/>
        </w:rPr>
        <w:t>- в нарушение пункта 373 Инструкции № 157н в бухгалтерском учете Учреждения в составе основных средств числится объект основных сре</w:t>
      </w:r>
      <w:proofErr w:type="gramStart"/>
      <w:r w:rsidRPr="00C04170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C04170">
        <w:rPr>
          <w:rFonts w:ascii="Times New Roman" w:hAnsi="Times New Roman" w:cs="Times New Roman"/>
          <w:sz w:val="28"/>
          <w:szCs w:val="28"/>
        </w:rPr>
        <w:t>оимостью до 3 000,00 рублей;</w:t>
      </w:r>
    </w:p>
    <w:p w:rsidR="00C04170" w:rsidRPr="00C04170" w:rsidRDefault="00C04170" w:rsidP="00C0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70">
        <w:rPr>
          <w:rFonts w:ascii="Times New Roman" w:hAnsi="Times New Roman" w:cs="Times New Roman"/>
          <w:sz w:val="28"/>
          <w:szCs w:val="28"/>
        </w:rPr>
        <w:t>- некорректно составлено штатное расписание;</w:t>
      </w:r>
    </w:p>
    <w:p w:rsidR="00C04170" w:rsidRPr="00C04170" w:rsidRDefault="00C04170" w:rsidP="00C0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70">
        <w:rPr>
          <w:rFonts w:ascii="Times New Roman" w:hAnsi="Times New Roman" w:cs="Times New Roman"/>
          <w:sz w:val="28"/>
          <w:szCs w:val="28"/>
        </w:rPr>
        <w:t>- в нарушение п.п. 7.3. п.7 Положения об оплате труда МБДОУ № 1, имеет место назначение стимулирующей выплаты руководителю, без согласования с Учредителем, что является неправомерными расходами;</w:t>
      </w:r>
    </w:p>
    <w:p w:rsidR="00C04170" w:rsidRPr="00C04170" w:rsidRDefault="00C04170" w:rsidP="00C0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70">
        <w:rPr>
          <w:rFonts w:ascii="Times New Roman" w:hAnsi="Times New Roman" w:cs="Times New Roman"/>
          <w:sz w:val="28"/>
          <w:szCs w:val="28"/>
        </w:rPr>
        <w:t>- нарушение ведения кадрового делопроизводства, при составлении приказов;</w:t>
      </w:r>
    </w:p>
    <w:p w:rsidR="00C04170" w:rsidRDefault="00016BC8" w:rsidP="00C04170">
      <w:pPr>
        <w:pStyle w:val="a3"/>
        <w:spacing w:before="0" w:beforeAutospacing="0" w:after="0"/>
        <w:ind w:firstLine="709"/>
        <w:jc w:val="both"/>
      </w:pPr>
      <w:r w:rsidRPr="00C04170">
        <w:rPr>
          <w:b/>
          <w:sz w:val="28"/>
          <w:szCs w:val="28"/>
        </w:rPr>
        <w:t>3.</w:t>
      </w:r>
      <w:r w:rsidRPr="00C04170">
        <w:rPr>
          <w:sz w:val="28"/>
          <w:szCs w:val="28"/>
        </w:rPr>
        <w:t xml:space="preserve"> На основании приказа от 2</w:t>
      </w:r>
      <w:r w:rsidR="00C04170" w:rsidRPr="00C04170">
        <w:rPr>
          <w:sz w:val="28"/>
          <w:szCs w:val="28"/>
        </w:rPr>
        <w:t>1</w:t>
      </w:r>
      <w:r w:rsidRPr="00C04170">
        <w:rPr>
          <w:sz w:val="28"/>
          <w:szCs w:val="28"/>
        </w:rPr>
        <w:t>.01.201</w:t>
      </w:r>
      <w:r w:rsidR="009538C3">
        <w:rPr>
          <w:sz w:val="28"/>
          <w:szCs w:val="28"/>
        </w:rPr>
        <w:t>9</w:t>
      </w:r>
      <w:r w:rsidRPr="00C04170">
        <w:rPr>
          <w:sz w:val="28"/>
          <w:szCs w:val="28"/>
        </w:rPr>
        <w:t xml:space="preserve"> № </w:t>
      </w:r>
      <w:r w:rsidR="00C04170" w:rsidRPr="00C04170">
        <w:rPr>
          <w:sz w:val="28"/>
          <w:szCs w:val="28"/>
        </w:rPr>
        <w:t>4</w:t>
      </w:r>
      <w:r w:rsidRPr="00C04170">
        <w:rPr>
          <w:sz w:val="28"/>
          <w:szCs w:val="28"/>
        </w:rPr>
        <w:t>, проведена плановая проверка</w:t>
      </w:r>
      <w:r w:rsidRPr="00BF081D">
        <w:rPr>
          <w:color w:val="FF0000"/>
          <w:sz w:val="28"/>
          <w:szCs w:val="28"/>
        </w:rPr>
        <w:t xml:space="preserve"> </w:t>
      </w:r>
      <w:r w:rsidR="00C04170">
        <w:rPr>
          <w:color w:val="000000"/>
          <w:sz w:val="28"/>
          <w:szCs w:val="28"/>
        </w:rPr>
        <w:t xml:space="preserve">расходования денежных средств, выделенных муниципальному автономному дошкольному образовательному учреждению центр развития ребенка детский сад № 36 г. Курганинска, в виде субсидии на иные цели в рамках мероприятия субсидии на дополнительную помощь бюджетам на решение социально-значимых вопросов муниципальной программы Курганинского района «Развитие образования». </w:t>
      </w:r>
      <w:r w:rsidR="00C04170" w:rsidRPr="00C04170">
        <w:rPr>
          <w:sz w:val="28"/>
          <w:szCs w:val="28"/>
        </w:rPr>
        <w:t>Нарушений не установлено.</w:t>
      </w:r>
    </w:p>
    <w:p w:rsidR="00DE1A3A" w:rsidRPr="009538C3" w:rsidRDefault="00BC6A54" w:rsidP="00C04170">
      <w:pPr>
        <w:pStyle w:val="a3"/>
        <w:spacing w:before="0" w:beforeAutospacing="0" w:after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9538C3">
        <w:rPr>
          <w:b/>
          <w:sz w:val="28"/>
          <w:szCs w:val="28"/>
        </w:rPr>
        <w:t xml:space="preserve">4. </w:t>
      </w:r>
      <w:r w:rsidRPr="009538C3">
        <w:rPr>
          <w:sz w:val="28"/>
          <w:szCs w:val="28"/>
        </w:rPr>
        <w:t xml:space="preserve">На основании приказа от </w:t>
      </w:r>
      <w:r w:rsidR="00C04170" w:rsidRPr="009538C3">
        <w:rPr>
          <w:sz w:val="28"/>
          <w:szCs w:val="28"/>
        </w:rPr>
        <w:t>4</w:t>
      </w:r>
      <w:r w:rsidRPr="009538C3">
        <w:rPr>
          <w:sz w:val="28"/>
          <w:szCs w:val="28"/>
        </w:rPr>
        <w:t>.02.201</w:t>
      </w:r>
      <w:r w:rsidR="009538C3" w:rsidRPr="009538C3">
        <w:rPr>
          <w:sz w:val="28"/>
          <w:szCs w:val="28"/>
        </w:rPr>
        <w:t>9</w:t>
      </w:r>
      <w:r w:rsidRPr="009538C3">
        <w:rPr>
          <w:sz w:val="28"/>
          <w:szCs w:val="28"/>
        </w:rPr>
        <w:t xml:space="preserve"> № </w:t>
      </w:r>
      <w:r w:rsidR="009538C3" w:rsidRPr="009538C3">
        <w:rPr>
          <w:sz w:val="28"/>
          <w:szCs w:val="28"/>
        </w:rPr>
        <w:t>7</w:t>
      </w:r>
      <w:r w:rsidRPr="009538C3">
        <w:rPr>
          <w:sz w:val="28"/>
          <w:szCs w:val="28"/>
        </w:rPr>
        <w:t>, проведена плановая проверка</w:t>
      </w:r>
      <w:r w:rsidRPr="00BF081D">
        <w:rPr>
          <w:color w:val="FF0000"/>
          <w:sz w:val="28"/>
          <w:szCs w:val="28"/>
        </w:rPr>
        <w:t xml:space="preserve"> </w:t>
      </w:r>
      <w:r w:rsidR="009538C3" w:rsidRPr="009538C3">
        <w:rPr>
          <w:spacing w:val="4"/>
          <w:sz w:val="28"/>
          <w:szCs w:val="28"/>
        </w:rPr>
        <w:t>муниципального бюджетного учреждения дополнительного образования детская хоровая школа г</w:t>
      </w:r>
      <w:proofErr w:type="gramStart"/>
      <w:r w:rsidR="009538C3" w:rsidRPr="009538C3">
        <w:rPr>
          <w:spacing w:val="4"/>
          <w:sz w:val="28"/>
          <w:szCs w:val="28"/>
        </w:rPr>
        <w:t>.К</w:t>
      </w:r>
      <w:proofErr w:type="gramEnd"/>
      <w:r w:rsidR="009538C3" w:rsidRPr="009538C3">
        <w:rPr>
          <w:spacing w:val="4"/>
          <w:sz w:val="28"/>
          <w:szCs w:val="28"/>
        </w:rPr>
        <w:t xml:space="preserve">урганинска муниципального образования Курганинский район </w:t>
      </w:r>
      <w:r w:rsidR="009538C3" w:rsidRPr="009538C3">
        <w:rPr>
          <w:sz w:val="28"/>
          <w:szCs w:val="28"/>
        </w:rPr>
        <w:t>по использованию средств, выделенных на выполнение муниципального задания, полноты и достоверности отчетности об исполнении муниципального задания, предупреждение и выявление нарушений законодательства РФ и иных нормативно-правовых актов согласно части 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за 2018 год</w:t>
      </w:r>
      <w:r w:rsidR="00DE1A3A" w:rsidRPr="009538C3">
        <w:rPr>
          <w:color w:val="FF0000"/>
          <w:sz w:val="28"/>
          <w:szCs w:val="28"/>
        </w:rPr>
        <w:t>:</w:t>
      </w:r>
    </w:p>
    <w:p w:rsidR="009538C3" w:rsidRPr="009538C3" w:rsidRDefault="00A7639C" w:rsidP="00953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538C3" w:rsidRPr="009538C3">
        <w:rPr>
          <w:rFonts w:ascii="Times New Roman" w:eastAsia="Calibri" w:hAnsi="Times New Roman" w:cs="Times New Roman"/>
          <w:sz w:val="28"/>
          <w:szCs w:val="28"/>
        </w:rPr>
        <w:t xml:space="preserve"> вид муниципального </w:t>
      </w:r>
      <w:proofErr w:type="gramStart"/>
      <w:r w:rsidR="009538C3" w:rsidRPr="009538C3">
        <w:rPr>
          <w:rFonts w:ascii="Times New Roman" w:eastAsia="Calibri" w:hAnsi="Times New Roman" w:cs="Times New Roman"/>
          <w:sz w:val="28"/>
          <w:szCs w:val="28"/>
        </w:rPr>
        <w:t>учреждения</w:t>
      </w:r>
      <w:proofErr w:type="gramEnd"/>
      <w:r w:rsidR="009538C3" w:rsidRPr="009538C3">
        <w:rPr>
          <w:rFonts w:ascii="Times New Roman" w:eastAsia="Calibri" w:hAnsi="Times New Roman" w:cs="Times New Roman"/>
          <w:sz w:val="28"/>
          <w:szCs w:val="28"/>
        </w:rPr>
        <w:t xml:space="preserve"> прописанный в муниципальном задании не соответствует Уставу;</w:t>
      </w:r>
    </w:p>
    <w:p w:rsidR="009538C3" w:rsidRPr="009538C3" w:rsidRDefault="00A7639C" w:rsidP="009538C3">
      <w:pPr>
        <w:pStyle w:val="s34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</w:t>
      </w:r>
      <w:r w:rsidR="009538C3" w:rsidRPr="009538C3">
        <w:rPr>
          <w:b w:val="0"/>
          <w:color w:val="auto"/>
          <w:sz w:val="28"/>
          <w:szCs w:val="28"/>
        </w:rPr>
        <w:t xml:space="preserve"> нет даты составления и утверждения плана финансово-хозяйственной деятельности;</w:t>
      </w:r>
    </w:p>
    <w:p w:rsidR="009538C3" w:rsidRPr="009538C3" w:rsidRDefault="00A7639C" w:rsidP="00A7639C">
      <w:pPr>
        <w:pStyle w:val="s34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</w:t>
      </w:r>
      <w:r w:rsidR="009538C3" w:rsidRPr="009538C3">
        <w:rPr>
          <w:b w:val="0"/>
          <w:color w:val="auto"/>
          <w:sz w:val="28"/>
          <w:szCs w:val="28"/>
        </w:rPr>
        <w:t xml:space="preserve"> в Плане ФХД на начало года отражена субсидия на иные цели, Соглашение заключено 1.06.2018г., что не имеет логической последовательности.</w:t>
      </w:r>
    </w:p>
    <w:p w:rsidR="009538C3" w:rsidRPr="009538C3" w:rsidRDefault="00A7639C" w:rsidP="00953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538C3" w:rsidRPr="009538C3">
        <w:rPr>
          <w:rFonts w:ascii="Times New Roman" w:eastAsia="Calibri" w:hAnsi="Times New Roman" w:cs="Times New Roman"/>
          <w:sz w:val="28"/>
          <w:szCs w:val="28"/>
        </w:rPr>
        <w:t xml:space="preserve"> в нарушении </w:t>
      </w:r>
      <w:proofErr w:type="spellStart"/>
      <w:proofErr w:type="gramStart"/>
      <w:r w:rsidR="009538C3" w:rsidRPr="009538C3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="009538C3" w:rsidRPr="009538C3">
        <w:rPr>
          <w:rFonts w:ascii="Times New Roman" w:eastAsia="Calibri" w:hAnsi="Times New Roman" w:cs="Times New Roman"/>
          <w:sz w:val="28"/>
          <w:szCs w:val="28"/>
        </w:rPr>
        <w:t xml:space="preserve"> 2.15. показатели плана ФХД на 31.12.2018 год, не соответствуют сумме Соглашения о предоставлении субсидии на выполнение муниципального задания, а так же средств от предпринимательской и иной приносящей доход деятельности;</w:t>
      </w:r>
    </w:p>
    <w:p w:rsidR="009538C3" w:rsidRPr="009538C3" w:rsidRDefault="00A7639C" w:rsidP="009538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538C3" w:rsidRPr="009538C3">
        <w:rPr>
          <w:rFonts w:ascii="Times New Roman" w:eastAsia="Calibri" w:hAnsi="Times New Roman" w:cs="Times New Roman"/>
          <w:sz w:val="28"/>
          <w:szCs w:val="28"/>
        </w:rPr>
        <w:t xml:space="preserve"> в нарушение раздела </w:t>
      </w:r>
      <w:proofErr w:type="spellStart"/>
      <w:r w:rsidR="009538C3" w:rsidRPr="009538C3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9538C3" w:rsidRPr="009538C3">
        <w:rPr>
          <w:rFonts w:ascii="Times New Roman" w:eastAsia="Calibri" w:hAnsi="Times New Roman" w:cs="Times New Roman"/>
          <w:sz w:val="28"/>
          <w:szCs w:val="28"/>
        </w:rPr>
        <w:t>) пункта 2 приказа Минфина России от 29 августа 2016 г. № 142н «О внесении изменений в приказ Министерства финансов Российской Федерации от 28 июля 2010 г. N 81н «О Требованиях к плану финансово-хозяйственной деятельности государственного (муниципального) учреждения» отсутствуют расчеты (обоснования) плановых показателей по выплатам;</w:t>
      </w:r>
    </w:p>
    <w:p w:rsidR="009538C3" w:rsidRPr="009538C3" w:rsidRDefault="00A7639C" w:rsidP="00953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</w:t>
      </w:r>
      <w:r w:rsidR="009538C3" w:rsidRPr="009538C3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утвержденная учетная политика учреждения не соответствует федеральным стандартам;</w:t>
      </w:r>
    </w:p>
    <w:p w:rsidR="009538C3" w:rsidRPr="009538C3" w:rsidRDefault="00A7639C" w:rsidP="00953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538C3" w:rsidRPr="009538C3">
        <w:rPr>
          <w:rFonts w:ascii="Times New Roman" w:eastAsia="Calibri" w:hAnsi="Times New Roman" w:cs="Times New Roman"/>
          <w:bCs/>
          <w:sz w:val="28"/>
          <w:szCs w:val="28"/>
        </w:rPr>
        <w:t xml:space="preserve"> товарная накладная от 5.12.2018 года отражена в журнале учета 29.11.2018г, что не имеет логической последовательности;</w:t>
      </w:r>
    </w:p>
    <w:p w:rsidR="009538C3" w:rsidRPr="009538C3" w:rsidRDefault="00A7639C" w:rsidP="00953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538C3" w:rsidRPr="009538C3">
        <w:rPr>
          <w:rFonts w:ascii="Times New Roman" w:eastAsia="Calibri" w:hAnsi="Times New Roman" w:cs="Times New Roman"/>
          <w:bCs/>
          <w:sz w:val="28"/>
          <w:szCs w:val="28"/>
        </w:rPr>
        <w:t xml:space="preserve"> некорректно отражены расходы на  подписку;</w:t>
      </w:r>
    </w:p>
    <w:p w:rsidR="00280734" w:rsidRPr="009538C3" w:rsidRDefault="00A7639C" w:rsidP="009538C3">
      <w:pPr>
        <w:pStyle w:val="a3"/>
        <w:spacing w:before="0" w:beforeAutospacing="0" w:after="0"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="009538C3" w:rsidRPr="009538C3">
        <w:rPr>
          <w:bCs/>
          <w:sz w:val="28"/>
          <w:szCs w:val="28"/>
        </w:rPr>
        <w:t xml:space="preserve"> в связи с тем, что Главным распорядителем не утверждены правила нормирования</w:t>
      </w:r>
      <w:r w:rsidR="009538C3" w:rsidRPr="009538C3">
        <w:rPr>
          <w:sz w:val="28"/>
          <w:szCs w:val="28"/>
        </w:rPr>
        <w:t xml:space="preserve"> на обеспечение функций отдела культуры и подведомственных ему муниципальных казенных и бюджетных учреждений, не утвержден ведомственный перечень</w:t>
      </w:r>
      <w:r w:rsidR="009538C3" w:rsidRPr="009538C3">
        <w:rPr>
          <w:bCs/>
          <w:sz w:val="28"/>
          <w:szCs w:val="28"/>
        </w:rPr>
        <w:t xml:space="preserve"> </w:t>
      </w:r>
      <w:r w:rsidR="009538C3" w:rsidRPr="009538C3">
        <w:rPr>
          <w:sz w:val="28"/>
          <w:szCs w:val="28"/>
        </w:rPr>
        <w:t>отдельных видов товаров, работ, услуг, в отношении которых отделом культуры определены требования к потребительским свойствам (в том числе качеству) и иным характеристикам (в том числе предельные цены товаров, работ, услуг) на 2018</w:t>
      </w:r>
      <w:proofErr w:type="gramEnd"/>
      <w:r w:rsidR="009538C3" w:rsidRPr="009538C3">
        <w:rPr>
          <w:sz w:val="28"/>
          <w:szCs w:val="28"/>
        </w:rPr>
        <w:t xml:space="preserve"> год Учреждением п.19 Федерального закона № 44-ФЗ не применялся.</w:t>
      </w:r>
    </w:p>
    <w:p w:rsidR="00290B3D" w:rsidRDefault="009538C3" w:rsidP="00280734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7639C">
        <w:rPr>
          <w:rFonts w:eastAsia="Calibri"/>
          <w:b/>
          <w:sz w:val="28"/>
          <w:szCs w:val="28"/>
        </w:rPr>
        <w:t>5</w:t>
      </w:r>
      <w:r w:rsidR="00280734" w:rsidRPr="00A7639C">
        <w:rPr>
          <w:rFonts w:eastAsia="Calibri"/>
          <w:b/>
          <w:sz w:val="28"/>
          <w:szCs w:val="28"/>
        </w:rPr>
        <w:t>.</w:t>
      </w:r>
      <w:r w:rsidR="00280734" w:rsidRPr="00A7639C">
        <w:rPr>
          <w:rFonts w:eastAsia="Calibri"/>
          <w:sz w:val="28"/>
          <w:szCs w:val="28"/>
        </w:rPr>
        <w:t xml:space="preserve"> </w:t>
      </w:r>
      <w:r w:rsidR="00280734" w:rsidRPr="00A7639C">
        <w:rPr>
          <w:sz w:val="28"/>
          <w:szCs w:val="28"/>
        </w:rPr>
        <w:t xml:space="preserve">На основании приказа от </w:t>
      </w:r>
      <w:r w:rsidRPr="00A7639C">
        <w:rPr>
          <w:sz w:val="28"/>
          <w:szCs w:val="28"/>
        </w:rPr>
        <w:t>25.02.201</w:t>
      </w:r>
      <w:r w:rsidR="00A7639C" w:rsidRPr="00A7639C">
        <w:rPr>
          <w:sz w:val="28"/>
          <w:szCs w:val="28"/>
        </w:rPr>
        <w:t>9</w:t>
      </w:r>
      <w:r w:rsidRPr="00A7639C">
        <w:rPr>
          <w:sz w:val="28"/>
          <w:szCs w:val="28"/>
        </w:rPr>
        <w:t xml:space="preserve"> года № 9</w:t>
      </w:r>
      <w:r w:rsidR="00290B3D" w:rsidRPr="00290B3D">
        <w:rPr>
          <w:sz w:val="28"/>
          <w:szCs w:val="28"/>
        </w:rPr>
        <w:t xml:space="preserve"> </w:t>
      </w:r>
      <w:r w:rsidR="00290B3D" w:rsidRPr="00974405">
        <w:rPr>
          <w:sz w:val="28"/>
          <w:szCs w:val="28"/>
        </w:rPr>
        <w:t xml:space="preserve">проведена проверка отдельных вопросов финансово-хозяйственной деятельности </w:t>
      </w:r>
      <w:r w:rsidR="00290B3D" w:rsidRPr="00974405">
        <w:rPr>
          <w:spacing w:val="-1"/>
          <w:sz w:val="28"/>
          <w:szCs w:val="28"/>
        </w:rPr>
        <w:t xml:space="preserve">администрации </w:t>
      </w:r>
      <w:proofErr w:type="spellStart"/>
      <w:r w:rsidR="00290B3D">
        <w:rPr>
          <w:spacing w:val="-1"/>
          <w:sz w:val="28"/>
          <w:szCs w:val="28"/>
        </w:rPr>
        <w:t>Новоалексеевского</w:t>
      </w:r>
      <w:proofErr w:type="spellEnd"/>
      <w:r w:rsidR="00290B3D" w:rsidRPr="00974405">
        <w:rPr>
          <w:spacing w:val="-1"/>
          <w:sz w:val="28"/>
          <w:szCs w:val="28"/>
        </w:rPr>
        <w:t xml:space="preserve"> сельского поселения Курганинского района</w:t>
      </w:r>
      <w:r w:rsidR="00290B3D">
        <w:rPr>
          <w:sz w:val="28"/>
          <w:szCs w:val="28"/>
        </w:rPr>
        <w:t>,</w:t>
      </w:r>
      <w:r w:rsidR="00290B3D" w:rsidRPr="000330FB">
        <w:rPr>
          <w:sz w:val="28"/>
          <w:szCs w:val="28"/>
        </w:rPr>
        <w:t xml:space="preserve"> </w:t>
      </w:r>
      <w:r w:rsidR="00290B3D">
        <w:rPr>
          <w:color w:val="000000"/>
          <w:sz w:val="28"/>
          <w:szCs w:val="28"/>
        </w:rPr>
        <w:t>исполнение пункта 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290B3D" w:rsidRPr="00290B3D">
        <w:rPr>
          <w:sz w:val="28"/>
          <w:szCs w:val="28"/>
        </w:rPr>
        <w:t xml:space="preserve"> </w:t>
      </w:r>
      <w:r w:rsidR="00290B3D" w:rsidRPr="00974405">
        <w:rPr>
          <w:sz w:val="28"/>
          <w:szCs w:val="28"/>
        </w:rPr>
        <w:t>за 201</w:t>
      </w:r>
      <w:r w:rsidR="00290B3D">
        <w:rPr>
          <w:sz w:val="28"/>
          <w:szCs w:val="28"/>
        </w:rPr>
        <w:t>8</w:t>
      </w:r>
      <w:r w:rsidR="00290B3D" w:rsidRPr="00974405">
        <w:rPr>
          <w:sz w:val="28"/>
          <w:szCs w:val="28"/>
        </w:rPr>
        <w:t xml:space="preserve"> год</w:t>
      </w:r>
      <w:r w:rsidR="00290B3D" w:rsidRPr="00D53AFC">
        <w:rPr>
          <w:color w:val="000000"/>
          <w:sz w:val="28"/>
          <w:szCs w:val="28"/>
        </w:rPr>
        <w:t>.</w:t>
      </w:r>
    </w:p>
    <w:p w:rsidR="00290B3D" w:rsidRPr="00290B3D" w:rsidRDefault="00290B3D" w:rsidP="0029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3D">
        <w:rPr>
          <w:rFonts w:ascii="Times New Roman" w:hAnsi="Times New Roman" w:cs="Times New Roman"/>
          <w:sz w:val="28"/>
          <w:szCs w:val="28"/>
        </w:rPr>
        <w:t>По результатам проверки установлено:</w:t>
      </w:r>
    </w:p>
    <w:p w:rsidR="00290B3D" w:rsidRPr="00290B3D" w:rsidRDefault="00290B3D" w:rsidP="0029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3D">
        <w:rPr>
          <w:rFonts w:ascii="Times New Roman" w:hAnsi="Times New Roman" w:cs="Times New Roman"/>
          <w:sz w:val="28"/>
          <w:szCs w:val="28"/>
        </w:rPr>
        <w:t>- Учреждением допущено неэффективное расходование бюджетных сре</w:t>
      </w:r>
      <w:proofErr w:type="gramStart"/>
      <w:r w:rsidRPr="00290B3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90B3D">
        <w:rPr>
          <w:rFonts w:ascii="Times New Roman" w:hAnsi="Times New Roman" w:cs="Times New Roman"/>
          <w:sz w:val="28"/>
          <w:szCs w:val="28"/>
        </w:rPr>
        <w:t>умме 367,80 рублей (уплате пени за несвоевременную оплату налогов, взносов зачисляемых в бюджет ОМС, электроэнергию);</w:t>
      </w:r>
    </w:p>
    <w:p w:rsidR="00290B3D" w:rsidRPr="00290B3D" w:rsidRDefault="00290B3D" w:rsidP="0029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3D">
        <w:rPr>
          <w:rFonts w:ascii="Times New Roman" w:hAnsi="Times New Roman" w:cs="Times New Roman"/>
          <w:sz w:val="28"/>
          <w:szCs w:val="28"/>
        </w:rPr>
        <w:t>- по разделу 0503 «Благоустройство» бухгалтерией произведено некорректное отражение имущества из состава вложений (счет 106 00) в состав имущества казны (счет 108 00) на сумму 264 407,00 рублей;</w:t>
      </w:r>
    </w:p>
    <w:p w:rsidR="00290B3D" w:rsidRPr="00290B3D" w:rsidRDefault="00290B3D" w:rsidP="0029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3D">
        <w:rPr>
          <w:rFonts w:ascii="Times New Roman" w:hAnsi="Times New Roman" w:cs="Times New Roman"/>
          <w:sz w:val="28"/>
          <w:szCs w:val="28"/>
        </w:rPr>
        <w:t>- в нарушение п. 41 Инструкции № 157н, в бухгалтерском учете Учреждения в составе основных средств по состоянию на 30.10.2018 года числятся как отдельный объект основных средств монитор (ИН НП1101040040) стоимостью 8 428,00 рублей;</w:t>
      </w:r>
    </w:p>
    <w:p w:rsidR="00290B3D" w:rsidRPr="00290B3D" w:rsidRDefault="00290B3D" w:rsidP="0029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3D">
        <w:rPr>
          <w:rFonts w:ascii="Times New Roman" w:hAnsi="Times New Roman" w:cs="Times New Roman"/>
          <w:sz w:val="28"/>
          <w:szCs w:val="28"/>
        </w:rPr>
        <w:t xml:space="preserve">- в инвентаризационной описи (сличительной ведомости)  от 31.10.2017г некорректно </w:t>
      </w:r>
      <w:proofErr w:type="gramStart"/>
      <w:r w:rsidRPr="00290B3D">
        <w:rPr>
          <w:rFonts w:ascii="Times New Roman" w:hAnsi="Times New Roman" w:cs="Times New Roman"/>
          <w:sz w:val="28"/>
          <w:szCs w:val="28"/>
        </w:rPr>
        <w:t>отражена</w:t>
      </w:r>
      <w:proofErr w:type="gramEnd"/>
      <w:r w:rsidRPr="0029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3D">
        <w:rPr>
          <w:rFonts w:ascii="Times New Roman" w:hAnsi="Times New Roman" w:cs="Times New Roman"/>
          <w:sz w:val="28"/>
          <w:szCs w:val="28"/>
        </w:rPr>
        <w:t>сплит-система</w:t>
      </w:r>
      <w:proofErr w:type="spellEnd"/>
      <w:r w:rsidRPr="00290B3D">
        <w:rPr>
          <w:rFonts w:ascii="Times New Roman" w:hAnsi="Times New Roman" w:cs="Times New Roman"/>
          <w:sz w:val="28"/>
          <w:szCs w:val="28"/>
        </w:rPr>
        <w:t xml:space="preserve"> стоимостью 11 000,00 рублей на счете 1.108.38.000;</w:t>
      </w:r>
    </w:p>
    <w:p w:rsidR="00290B3D" w:rsidRPr="00290B3D" w:rsidRDefault="00290B3D" w:rsidP="00290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B3D">
        <w:rPr>
          <w:rFonts w:ascii="Times New Roman" w:hAnsi="Times New Roman" w:cs="Times New Roman"/>
          <w:sz w:val="28"/>
          <w:szCs w:val="28"/>
        </w:rPr>
        <w:t>- в нарушении п. 204 Инструкции 157н., некорректно отражаются операции по выданным авансам в рамках заключенных договоров на поставку товаров, выполнение работ, оказания услуг на счете 1.302.00.000. Проверкой установлено 12 договоров на сумму 261 284,98 рублей со 100% предоплатой и некорректным отражением;</w:t>
      </w:r>
    </w:p>
    <w:p w:rsidR="00290B3D" w:rsidRPr="00290B3D" w:rsidRDefault="00290B3D" w:rsidP="0029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3D">
        <w:rPr>
          <w:rFonts w:ascii="Times New Roman" w:hAnsi="Times New Roman" w:cs="Times New Roman"/>
          <w:sz w:val="28"/>
          <w:szCs w:val="28"/>
        </w:rPr>
        <w:t xml:space="preserve">- в нарушении </w:t>
      </w:r>
      <w:hyperlink r:id="rId6" w:history="1">
        <w:r w:rsidRPr="00290B3D">
          <w:rPr>
            <w:rFonts w:ascii="Times New Roman" w:hAnsi="Times New Roman" w:cs="Times New Roman"/>
            <w:sz w:val="28"/>
            <w:szCs w:val="28"/>
          </w:rPr>
          <w:t>п. 11</w:t>
        </w:r>
      </w:hyperlink>
      <w:r w:rsidRPr="00290B3D">
        <w:rPr>
          <w:rFonts w:ascii="Times New Roman" w:hAnsi="Times New Roman" w:cs="Times New Roman"/>
          <w:sz w:val="28"/>
          <w:szCs w:val="28"/>
        </w:rPr>
        <w:t xml:space="preserve"> Инструкции № 157н первичные учетные документы несвоевременно приняты к учету;</w:t>
      </w:r>
    </w:p>
    <w:p w:rsidR="00290B3D" w:rsidRPr="00290B3D" w:rsidRDefault="00290B3D" w:rsidP="0029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3D">
        <w:rPr>
          <w:rFonts w:ascii="Times New Roman" w:hAnsi="Times New Roman" w:cs="Times New Roman"/>
          <w:sz w:val="28"/>
          <w:szCs w:val="28"/>
        </w:rPr>
        <w:t xml:space="preserve">- нарушение представления авансового отчета работником при возвращении из командировки (авансовый отчет от 04.05.2018 № 3 представлен на 25 рабочих дней позже установленного срока). </w:t>
      </w:r>
    </w:p>
    <w:p w:rsidR="00290B3D" w:rsidRPr="00290B3D" w:rsidRDefault="00290B3D" w:rsidP="0029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3D">
        <w:rPr>
          <w:rFonts w:ascii="Times New Roman" w:hAnsi="Times New Roman" w:cs="Times New Roman"/>
          <w:sz w:val="28"/>
          <w:szCs w:val="28"/>
        </w:rPr>
        <w:t>- некорректное отнесение возмещения командировочных расходов в сумме 2 087,50 рублей;</w:t>
      </w:r>
    </w:p>
    <w:p w:rsidR="00290B3D" w:rsidRPr="00290B3D" w:rsidRDefault="00290B3D" w:rsidP="0029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3D">
        <w:rPr>
          <w:rFonts w:ascii="Times New Roman" w:hAnsi="Times New Roman" w:cs="Times New Roman"/>
          <w:sz w:val="28"/>
          <w:szCs w:val="28"/>
        </w:rPr>
        <w:lastRenderedPageBreak/>
        <w:t xml:space="preserve">- у контрактного управляющего нет своей ЭЦП, вся информация, размещенная в ЕИС, подписана электронно-цифровой подписью главы </w:t>
      </w:r>
      <w:proofErr w:type="spellStart"/>
      <w:r w:rsidRPr="00290B3D">
        <w:rPr>
          <w:rFonts w:ascii="Times New Roman" w:hAnsi="Times New Roman" w:cs="Times New Roman"/>
          <w:sz w:val="28"/>
          <w:szCs w:val="28"/>
        </w:rPr>
        <w:t>Новоалексеевского</w:t>
      </w:r>
      <w:proofErr w:type="spellEnd"/>
      <w:r w:rsidRPr="00290B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90B3D">
        <w:rPr>
          <w:rFonts w:ascii="Times New Roman" w:hAnsi="Times New Roman" w:cs="Times New Roman"/>
          <w:sz w:val="28"/>
          <w:szCs w:val="28"/>
        </w:rPr>
        <w:t>Покусайлова</w:t>
      </w:r>
      <w:proofErr w:type="spellEnd"/>
      <w:r w:rsidRPr="00290B3D">
        <w:rPr>
          <w:rFonts w:ascii="Times New Roman" w:hAnsi="Times New Roman" w:cs="Times New Roman"/>
          <w:sz w:val="28"/>
          <w:szCs w:val="28"/>
        </w:rPr>
        <w:t xml:space="preserve"> В.А.;</w:t>
      </w:r>
    </w:p>
    <w:p w:rsidR="00290B3D" w:rsidRPr="00290B3D" w:rsidRDefault="00290B3D" w:rsidP="00290B3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90B3D">
        <w:rPr>
          <w:rFonts w:ascii="Times New Roman" w:hAnsi="Times New Roman" w:cs="Times New Roman"/>
          <w:sz w:val="28"/>
          <w:szCs w:val="28"/>
        </w:rPr>
        <w:t xml:space="preserve">- в нарушении постановления администрации </w:t>
      </w:r>
      <w:proofErr w:type="spellStart"/>
      <w:r w:rsidRPr="00290B3D">
        <w:rPr>
          <w:rFonts w:ascii="Times New Roman" w:hAnsi="Times New Roman" w:cs="Times New Roman"/>
          <w:sz w:val="28"/>
          <w:szCs w:val="28"/>
        </w:rPr>
        <w:t>Новоалексеевского</w:t>
      </w:r>
      <w:proofErr w:type="spellEnd"/>
      <w:r w:rsidRPr="00290B3D">
        <w:rPr>
          <w:rFonts w:ascii="Times New Roman" w:hAnsi="Times New Roman" w:cs="Times New Roman"/>
          <w:sz w:val="28"/>
          <w:szCs w:val="28"/>
        </w:rPr>
        <w:t xml:space="preserve"> сельского поселения от 30.06.2016 № 191 «Об утверждении нормативных затрат на</w:t>
      </w:r>
      <w:r w:rsidRPr="00290B3D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обеспечение функций администрации </w:t>
      </w:r>
      <w:proofErr w:type="spellStart"/>
      <w:r w:rsidRPr="00290B3D">
        <w:rPr>
          <w:rFonts w:ascii="Times New Roman" w:hAnsi="Times New Roman" w:cs="Times New Roman"/>
          <w:spacing w:val="-2"/>
          <w:sz w:val="28"/>
          <w:szCs w:val="28"/>
        </w:rPr>
        <w:t>Новоалексеевского</w:t>
      </w:r>
      <w:proofErr w:type="spellEnd"/>
      <w:r w:rsidRPr="00290B3D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Курганинского района и подведомственных ей муниципальных казенных учреждений», цена товара за единицу превышает предельную цену за единицу, установленную нормативными затратами 2 случая на общую сумму 1 229,00 рублей.</w:t>
      </w:r>
    </w:p>
    <w:p w:rsidR="00290B3D" w:rsidRPr="00290B3D" w:rsidRDefault="009538C3" w:rsidP="00290B3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9538C3">
        <w:rPr>
          <w:b/>
          <w:sz w:val="28"/>
          <w:szCs w:val="28"/>
        </w:rPr>
        <w:t xml:space="preserve">. </w:t>
      </w:r>
      <w:proofErr w:type="gramStart"/>
      <w:r w:rsidRPr="009538C3">
        <w:rPr>
          <w:sz w:val="28"/>
          <w:szCs w:val="28"/>
        </w:rPr>
        <w:t xml:space="preserve">На основании приказа от 18.03.2019 № 17, проведена плановая проверка расходования денежных средств, выделенных муниципальному бюджетному дошкольному образовательному учреждению детский сад № 23 п. </w:t>
      </w:r>
      <w:proofErr w:type="spellStart"/>
      <w:r w:rsidRPr="009538C3">
        <w:rPr>
          <w:sz w:val="28"/>
          <w:szCs w:val="28"/>
        </w:rPr>
        <w:t>Щебенозаводской</w:t>
      </w:r>
      <w:proofErr w:type="spellEnd"/>
      <w:r w:rsidRPr="009538C3">
        <w:rPr>
          <w:sz w:val="28"/>
          <w:szCs w:val="28"/>
        </w:rPr>
        <w:t>, на капитальный ремонт кровли в виде субсидии на иные цели в рамках мероприятия субсидии на дополнительную помощь бюджетам на решение социально-значимых вопросов муниципальной программы Курганинского района «Развитие образования» и исполнение пункта 8 статьи 99 Федерального закона от</w:t>
      </w:r>
      <w:proofErr w:type="gramEnd"/>
      <w:r w:rsidRPr="009538C3">
        <w:rPr>
          <w:sz w:val="28"/>
          <w:szCs w:val="28"/>
        </w:rPr>
        <w:t xml:space="preserve"> 5 апреля 2013 года №44-ФЗ «О контрактной системе в сфере закупок товаров, работ, услуг для обеспечения государственных и муниципальных нужд». </w:t>
      </w:r>
      <w:r w:rsidR="00290B3D">
        <w:rPr>
          <w:sz w:val="28"/>
          <w:szCs w:val="28"/>
        </w:rPr>
        <w:t>Нарушений не установлено.</w:t>
      </w:r>
    </w:p>
    <w:p w:rsidR="00B0424D" w:rsidRPr="001302D8" w:rsidRDefault="00B0424D" w:rsidP="0028073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302D8">
        <w:rPr>
          <w:rFonts w:eastAsia="Calibri"/>
          <w:b/>
          <w:sz w:val="28"/>
          <w:szCs w:val="28"/>
        </w:rPr>
        <w:t>7.</w:t>
      </w:r>
      <w:r w:rsidRPr="001302D8">
        <w:rPr>
          <w:rFonts w:eastAsia="Calibri"/>
          <w:sz w:val="28"/>
          <w:szCs w:val="28"/>
        </w:rPr>
        <w:t xml:space="preserve"> </w:t>
      </w:r>
      <w:r w:rsidRPr="001302D8">
        <w:rPr>
          <w:sz w:val="28"/>
          <w:szCs w:val="28"/>
        </w:rPr>
        <w:t>На основании приказа финансового управления администрации муниципального образования Курганинский район от 1</w:t>
      </w:r>
      <w:r w:rsidR="00290B3D" w:rsidRPr="001302D8">
        <w:rPr>
          <w:sz w:val="28"/>
          <w:szCs w:val="28"/>
        </w:rPr>
        <w:t>8</w:t>
      </w:r>
      <w:r w:rsidRPr="001302D8">
        <w:rPr>
          <w:sz w:val="28"/>
          <w:szCs w:val="28"/>
        </w:rPr>
        <w:t xml:space="preserve"> </w:t>
      </w:r>
      <w:r w:rsidR="00290B3D" w:rsidRPr="001302D8">
        <w:rPr>
          <w:sz w:val="28"/>
          <w:szCs w:val="28"/>
        </w:rPr>
        <w:t>марта</w:t>
      </w:r>
      <w:r w:rsidRPr="001302D8">
        <w:rPr>
          <w:sz w:val="28"/>
          <w:szCs w:val="28"/>
        </w:rPr>
        <w:t xml:space="preserve"> 201</w:t>
      </w:r>
      <w:r w:rsidR="00290B3D" w:rsidRPr="001302D8">
        <w:rPr>
          <w:sz w:val="28"/>
          <w:szCs w:val="28"/>
        </w:rPr>
        <w:t>9</w:t>
      </w:r>
      <w:r w:rsidRPr="001302D8">
        <w:rPr>
          <w:sz w:val="28"/>
          <w:szCs w:val="28"/>
        </w:rPr>
        <w:t xml:space="preserve"> года №1</w:t>
      </w:r>
      <w:r w:rsidR="00290B3D" w:rsidRPr="001302D8">
        <w:rPr>
          <w:sz w:val="28"/>
          <w:szCs w:val="28"/>
        </w:rPr>
        <w:t>4</w:t>
      </w:r>
      <w:r w:rsidRPr="001302D8">
        <w:rPr>
          <w:sz w:val="28"/>
          <w:szCs w:val="28"/>
        </w:rPr>
        <w:t xml:space="preserve">, проведена </w:t>
      </w:r>
      <w:r w:rsidR="003A773A" w:rsidRPr="001302D8">
        <w:rPr>
          <w:sz w:val="28"/>
          <w:szCs w:val="28"/>
        </w:rPr>
        <w:t xml:space="preserve">плановая </w:t>
      </w:r>
      <w:r w:rsidRPr="001302D8">
        <w:rPr>
          <w:sz w:val="28"/>
          <w:szCs w:val="28"/>
        </w:rPr>
        <w:t>проверка</w:t>
      </w:r>
      <w:r w:rsidR="00290B3D" w:rsidRPr="00407502">
        <w:rPr>
          <w:szCs w:val="28"/>
        </w:rPr>
        <w:t xml:space="preserve"> </w:t>
      </w:r>
      <w:r w:rsidR="00290B3D" w:rsidRPr="00A7639C">
        <w:rPr>
          <w:sz w:val="28"/>
          <w:szCs w:val="28"/>
        </w:rPr>
        <w:t xml:space="preserve">расходования средств, выделенных </w:t>
      </w:r>
      <w:r w:rsidR="00A7639C">
        <w:rPr>
          <w:sz w:val="28"/>
          <w:szCs w:val="28"/>
        </w:rPr>
        <w:t>муниципальному</w:t>
      </w:r>
      <w:r w:rsidR="00A7639C" w:rsidRPr="00A7639C">
        <w:rPr>
          <w:sz w:val="28"/>
          <w:szCs w:val="28"/>
        </w:rPr>
        <w:t xml:space="preserve"> бюдж</w:t>
      </w:r>
      <w:r w:rsidR="00A7639C">
        <w:rPr>
          <w:sz w:val="28"/>
          <w:szCs w:val="28"/>
        </w:rPr>
        <w:t>етному общеобразовательному учреждению</w:t>
      </w:r>
      <w:r w:rsidR="00A7639C" w:rsidRPr="00A7639C">
        <w:rPr>
          <w:sz w:val="28"/>
          <w:szCs w:val="28"/>
        </w:rPr>
        <w:t xml:space="preserve"> основная общеобразовательная школа № 21 х</w:t>
      </w:r>
      <w:proofErr w:type="gramStart"/>
      <w:r w:rsidR="00A7639C" w:rsidRPr="00A7639C">
        <w:rPr>
          <w:sz w:val="28"/>
          <w:szCs w:val="28"/>
        </w:rPr>
        <w:t>.С</w:t>
      </w:r>
      <w:proofErr w:type="gramEnd"/>
      <w:r w:rsidR="00A7639C" w:rsidRPr="00A7639C">
        <w:rPr>
          <w:sz w:val="28"/>
          <w:szCs w:val="28"/>
        </w:rPr>
        <w:t xml:space="preserve">вободы муниципального образования Курганинский район </w:t>
      </w:r>
      <w:r w:rsidR="00290B3D" w:rsidRPr="00A7639C">
        <w:rPr>
          <w:sz w:val="28"/>
          <w:szCs w:val="28"/>
        </w:rPr>
        <w:t>на выполнение муниципального задания, полноты и достоверности отчетности, предупреждение и выявление нарушений законодательства РФ и иных нормативно-правовых актов согласно части 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Закона №44-ФЗ)</w:t>
      </w:r>
      <w:r w:rsidR="00A7639C">
        <w:rPr>
          <w:sz w:val="28"/>
          <w:szCs w:val="28"/>
        </w:rPr>
        <w:t xml:space="preserve"> за 2018 год</w:t>
      </w:r>
      <w:r w:rsidR="00290B3D" w:rsidRPr="001302D8">
        <w:rPr>
          <w:sz w:val="28"/>
          <w:szCs w:val="28"/>
        </w:rPr>
        <w:t>.</w:t>
      </w:r>
      <w:r w:rsidRPr="001302D8">
        <w:rPr>
          <w:sz w:val="28"/>
          <w:szCs w:val="28"/>
        </w:rPr>
        <w:t xml:space="preserve"> Выявленные нарушения по итогам проверки:</w:t>
      </w:r>
    </w:p>
    <w:p w:rsidR="003C0260" w:rsidRPr="001302D8" w:rsidRDefault="003C0260" w:rsidP="0013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D8">
        <w:rPr>
          <w:rFonts w:ascii="Times New Roman" w:hAnsi="Times New Roman" w:cs="Times New Roman"/>
          <w:spacing w:val="-4"/>
          <w:sz w:val="28"/>
          <w:szCs w:val="28"/>
        </w:rPr>
        <w:t xml:space="preserve">- раздел 3. Показатели по поступлениям и выплатам учреждения: </w:t>
      </w:r>
      <w:r w:rsidRPr="001302D8">
        <w:rPr>
          <w:rFonts w:ascii="Times New Roman" w:hAnsi="Times New Roman" w:cs="Times New Roman"/>
          <w:sz w:val="28"/>
          <w:szCs w:val="28"/>
        </w:rPr>
        <w:t>Показатели плана ФХД на начало года от 09.01.2018 по субсидиям на иные цели не заполнены, хотя Соглашение о предоставлении субсидии на иные цели подписано 29.12.2017.</w:t>
      </w:r>
    </w:p>
    <w:p w:rsidR="003C0260" w:rsidRPr="001302D8" w:rsidRDefault="003C0260" w:rsidP="001302D8">
      <w:pPr>
        <w:pStyle w:val="a5"/>
        <w:rPr>
          <w:szCs w:val="28"/>
        </w:rPr>
      </w:pPr>
      <w:r w:rsidRPr="001302D8">
        <w:rPr>
          <w:szCs w:val="28"/>
        </w:rPr>
        <w:t>- в нарушении Порядка представления и размещения информации государственными (муниципальными) учреждениями, МБОУ ООШ № 21 размещена неполная информация о финансовой деятельности учреждения;</w:t>
      </w:r>
    </w:p>
    <w:p w:rsidR="003C0260" w:rsidRPr="001302D8" w:rsidRDefault="003C0260" w:rsidP="0013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D8">
        <w:rPr>
          <w:rFonts w:ascii="Times New Roman" w:hAnsi="Times New Roman" w:cs="Times New Roman"/>
          <w:sz w:val="28"/>
          <w:szCs w:val="28"/>
        </w:rPr>
        <w:t xml:space="preserve">- в нарушении </w:t>
      </w:r>
      <w:hyperlink r:id="rId7" w:history="1">
        <w:r w:rsidRPr="001302D8">
          <w:rPr>
            <w:rFonts w:ascii="Times New Roman" w:hAnsi="Times New Roman" w:cs="Times New Roman"/>
            <w:sz w:val="28"/>
            <w:szCs w:val="28"/>
          </w:rPr>
          <w:t>п. 11</w:t>
        </w:r>
      </w:hyperlink>
      <w:r w:rsidRPr="001302D8">
        <w:rPr>
          <w:rFonts w:ascii="Times New Roman" w:hAnsi="Times New Roman" w:cs="Times New Roman"/>
          <w:sz w:val="28"/>
          <w:szCs w:val="28"/>
        </w:rPr>
        <w:t xml:space="preserve"> Инструкции № 157н имеет место несвоевременного принятия к учету первичных учетных документов;</w:t>
      </w:r>
    </w:p>
    <w:p w:rsidR="003C0260" w:rsidRDefault="003C0260" w:rsidP="0013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D8">
        <w:rPr>
          <w:rFonts w:ascii="Times New Roman" w:hAnsi="Times New Roman" w:cs="Times New Roman"/>
          <w:sz w:val="28"/>
          <w:szCs w:val="28"/>
        </w:rPr>
        <w:t>- некорректно заполнены графы формы обоснования планов закупок и планов-графиков;</w:t>
      </w:r>
    </w:p>
    <w:p w:rsidR="001302D8" w:rsidRPr="001302D8" w:rsidRDefault="001302D8" w:rsidP="0013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D8">
        <w:rPr>
          <w:rFonts w:ascii="Times New Roman" w:hAnsi="Times New Roman" w:cs="Times New Roman"/>
          <w:sz w:val="28"/>
          <w:szCs w:val="28"/>
        </w:rPr>
        <w:t xml:space="preserve">- в нарушении </w:t>
      </w:r>
      <w:proofErr w:type="gramStart"/>
      <w:r w:rsidRPr="001302D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302D8">
        <w:rPr>
          <w:rFonts w:ascii="Times New Roman" w:hAnsi="Times New Roman" w:cs="Times New Roman"/>
          <w:sz w:val="28"/>
          <w:szCs w:val="28"/>
        </w:rPr>
        <w:t xml:space="preserve">.11 ст.21, ст.18 Федерального закона                              № 44-ФЗ, Учреждением произведены закупки по п.4 ч.1 ст.93 на сумму </w:t>
      </w:r>
      <w:r w:rsidRPr="001302D8">
        <w:rPr>
          <w:rFonts w:ascii="Times New Roman" w:hAnsi="Times New Roman" w:cs="Times New Roman"/>
          <w:sz w:val="28"/>
          <w:szCs w:val="28"/>
        </w:rPr>
        <w:lastRenderedPageBreak/>
        <w:t>283 446,13 рублей без имеющихся на то оснований (без внесения изменений  в план-график)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2D8" w:rsidRDefault="00B0424D" w:rsidP="008D1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D8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1302D8">
        <w:rPr>
          <w:rFonts w:ascii="Times New Roman" w:eastAsia="Calibri" w:hAnsi="Times New Roman" w:cs="Times New Roman"/>
          <w:sz w:val="28"/>
          <w:szCs w:val="28"/>
        </w:rPr>
        <w:t xml:space="preserve"> На основании </w:t>
      </w:r>
      <w:r w:rsidRPr="001302D8">
        <w:rPr>
          <w:rFonts w:ascii="Times New Roman" w:hAnsi="Times New Roman" w:cs="Times New Roman"/>
          <w:sz w:val="28"/>
          <w:szCs w:val="28"/>
        </w:rPr>
        <w:t>приказа финансового управления администрации муниципального образования Курганинский район от 1</w:t>
      </w:r>
      <w:r w:rsidR="001302D8" w:rsidRPr="001302D8">
        <w:rPr>
          <w:rFonts w:ascii="Times New Roman" w:hAnsi="Times New Roman" w:cs="Times New Roman"/>
          <w:sz w:val="28"/>
          <w:szCs w:val="28"/>
        </w:rPr>
        <w:t>5</w:t>
      </w:r>
      <w:r w:rsidRPr="001302D8">
        <w:rPr>
          <w:rFonts w:ascii="Times New Roman" w:hAnsi="Times New Roman" w:cs="Times New Roman"/>
          <w:sz w:val="28"/>
          <w:szCs w:val="28"/>
        </w:rPr>
        <w:t xml:space="preserve"> </w:t>
      </w:r>
      <w:r w:rsidR="001302D8" w:rsidRPr="001302D8">
        <w:rPr>
          <w:rFonts w:ascii="Times New Roman" w:hAnsi="Times New Roman" w:cs="Times New Roman"/>
          <w:sz w:val="28"/>
          <w:szCs w:val="28"/>
        </w:rPr>
        <w:t>апреля 2019</w:t>
      </w:r>
      <w:r w:rsidRPr="001302D8">
        <w:rPr>
          <w:rFonts w:ascii="Times New Roman" w:hAnsi="Times New Roman" w:cs="Times New Roman"/>
          <w:sz w:val="28"/>
          <w:szCs w:val="28"/>
        </w:rPr>
        <w:t xml:space="preserve"> года      № 2</w:t>
      </w:r>
      <w:r w:rsidR="001302D8" w:rsidRPr="001302D8">
        <w:rPr>
          <w:rFonts w:ascii="Times New Roman" w:hAnsi="Times New Roman" w:cs="Times New Roman"/>
          <w:sz w:val="28"/>
          <w:szCs w:val="28"/>
        </w:rPr>
        <w:t>0</w:t>
      </w:r>
      <w:r w:rsidRPr="001302D8">
        <w:rPr>
          <w:rFonts w:ascii="Times New Roman" w:hAnsi="Times New Roman" w:cs="Times New Roman"/>
          <w:sz w:val="28"/>
          <w:szCs w:val="28"/>
        </w:rPr>
        <w:t xml:space="preserve"> «О проведении проверки»</w:t>
      </w:r>
      <w:r w:rsidR="003A773A" w:rsidRPr="001302D8">
        <w:rPr>
          <w:rFonts w:ascii="Times New Roman" w:hAnsi="Times New Roman" w:cs="Times New Roman"/>
          <w:sz w:val="28"/>
          <w:szCs w:val="28"/>
        </w:rPr>
        <w:t xml:space="preserve"> проведена плановая</w:t>
      </w:r>
      <w:r w:rsidRPr="001302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2D8">
        <w:rPr>
          <w:rFonts w:ascii="Times New Roman" w:hAnsi="Times New Roman" w:cs="Times New Roman"/>
          <w:sz w:val="28"/>
          <w:szCs w:val="28"/>
        </w:rPr>
        <w:t>проверка</w:t>
      </w:r>
      <w:r w:rsidRPr="00130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02D8" w:rsidRPr="001302D8">
        <w:rPr>
          <w:rFonts w:ascii="Times New Roman" w:eastAsia="Calibri" w:hAnsi="Times New Roman" w:cs="Times New Roman"/>
          <w:sz w:val="28"/>
          <w:szCs w:val="28"/>
        </w:rPr>
        <w:t xml:space="preserve">расходования средств, выделенных </w:t>
      </w:r>
      <w:r w:rsidR="001302D8">
        <w:rPr>
          <w:rFonts w:ascii="Times New Roman" w:hAnsi="Times New Roman" w:cs="Times New Roman"/>
          <w:sz w:val="28"/>
          <w:szCs w:val="28"/>
        </w:rPr>
        <w:t>муниципальному</w:t>
      </w:r>
      <w:r w:rsidR="001302D8" w:rsidRPr="001302D8"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 w:rsidR="001302D8">
        <w:rPr>
          <w:rFonts w:ascii="Times New Roman" w:hAnsi="Times New Roman" w:cs="Times New Roman"/>
          <w:sz w:val="28"/>
          <w:szCs w:val="28"/>
        </w:rPr>
        <w:t>ому дошкольному образовательному учреждению</w:t>
      </w:r>
      <w:r w:rsidR="001302D8" w:rsidRPr="001302D8">
        <w:rPr>
          <w:rFonts w:ascii="Times New Roman" w:eastAsia="Calibri" w:hAnsi="Times New Roman" w:cs="Times New Roman"/>
          <w:sz w:val="28"/>
          <w:szCs w:val="28"/>
        </w:rPr>
        <w:t xml:space="preserve"> детский сад № 2 х</w:t>
      </w:r>
      <w:proofErr w:type="gramStart"/>
      <w:r w:rsidR="001302D8" w:rsidRPr="001302D8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1302D8" w:rsidRPr="001302D8">
        <w:rPr>
          <w:rFonts w:ascii="Times New Roman" w:eastAsia="Calibri" w:hAnsi="Times New Roman" w:cs="Times New Roman"/>
          <w:sz w:val="28"/>
          <w:szCs w:val="28"/>
        </w:rPr>
        <w:t>расное Поле муниципального образования Курганинский район</w:t>
      </w:r>
      <w:r w:rsidR="001302D8" w:rsidRPr="00713DD8">
        <w:rPr>
          <w:rFonts w:ascii="Calibri" w:eastAsia="Calibri" w:hAnsi="Calibri" w:cs="Times New Roman"/>
        </w:rPr>
        <w:t xml:space="preserve"> </w:t>
      </w:r>
      <w:r w:rsidR="001302D8" w:rsidRPr="001302D8">
        <w:rPr>
          <w:rFonts w:ascii="Times New Roman" w:eastAsia="Calibri" w:hAnsi="Times New Roman" w:cs="Times New Roman"/>
          <w:sz w:val="28"/>
          <w:szCs w:val="28"/>
        </w:rPr>
        <w:t>на выполнение муниципального задания, полноты и достоверности отчетности, предупреждение и выявление нарушений законодательства РФ и иных нормативно-правовых актов согласно части  8 статьи 99 Федерального зако</w:t>
      </w:r>
      <w:r w:rsidR="001302D8">
        <w:rPr>
          <w:rFonts w:ascii="Times New Roman" w:hAnsi="Times New Roman" w:cs="Times New Roman"/>
          <w:sz w:val="28"/>
          <w:szCs w:val="28"/>
        </w:rPr>
        <w:t>на от 5 апреля 2013 года №44-ФЗ</w:t>
      </w:r>
      <w:r w:rsidR="001302D8" w:rsidRPr="001302D8">
        <w:rPr>
          <w:rFonts w:ascii="Times New Roman" w:eastAsia="Calibri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1302D8">
        <w:rPr>
          <w:rFonts w:ascii="Times New Roman" w:hAnsi="Times New Roman" w:cs="Times New Roman"/>
          <w:sz w:val="28"/>
          <w:szCs w:val="28"/>
        </w:rPr>
        <w:t>за 2018 год</w:t>
      </w:r>
    </w:p>
    <w:p w:rsidR="001302D8" w:rsidRPr="001302D8" w:rsidRDefault="001302D8" w:rsidP="001302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D8">
        <w:rPr>
          <w:rFonts w:ascii="Times New Roman" w:hAnsi="Times New Roman" w:cs="Times New Roman"/>
          <w:sz w:val="28"/>
          <w:szCs w:val="28"/>
        </w:rPr>
        <w:t xml:space="preserve">- МБДОУ № 2 размещение информации о деятельности учреждения на официальном сайте (сайт </w:t>
      </w:r>
      <w:proofErr w:type="spellStart"/>
      <w:r w:rsidRPr="001302D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302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302D8">
        <w:rPr>
          <w:rFonts w:ascii="Times New Roman" w:hAnsi="Times New Roman" w:cs="Times New Roman"/>
          <w:sz w:val="28"/>
          <w:szCs w:val="28"/>
        </w:rPr>
        <w:t>bus</w:t>
      </w:r>
      <w:proofErr w:type="spellEnd"/>
      <w:r w:rsidRPr="001302D8">
        <w:rPr>
          <w:rFonts w:ascii="Times New Roman" w:hAnsi="Times New Roman" w:cs="Times New Roman"/>
          <w:sz w:val="28"/>
          <w:szCs w:val="28"/>
        </w:rPr>
        <w:t>.</w:t>
      </w:r>
      <w:r w:rsidRPr="001302D8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1302D8">
        <w:rPr>
          <w:rFonts w:ascii="Times New Roman" w:hAnsi="Times New Roman" w:cs="Times New Roman"/>
          <w:sz w:val="28"/>
          <w:szCs w:val="28"/>
        </w:rPr>
        <w:t>ov</w:t>
      </w:r>
      <w:proofErr w:type="spellEnd"/>
      <w:r w:rsidRPr="001302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02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02D8">
        <w:rPr>
          <w:rFonts w:ascii="Times New Roman" w:hAnsi="Times New Roman" w:cs="Times New Roman"/>
          <w:sz w:val="28"/>
          <w:szCs w:val="28"/>
        </w:rPr>
        <w:t>.), как того требует Порядок № 86 производится с нарушением;</w:t>
      </w:r>
    </w:p>
    <w:p w:rsidR="001302D8" w:rsidRPr="001302D8" w:rsidRDefault="001302D8" w:rsidP="001302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D8">
        <w:rPr>
          <w:rFonts w:ascii="Times New Roman" w:hAnsi="Times New Roman" w:cs="Times New Roman"/>
          <w:sz w:val="28"/>
          <w:szCs w:val="28"/>
        </w:rPr>
        <w:t>- данные, содержащиеся в форме годового отчета 0503762 «Сведения о результатах учреждения по исполнению государственного (муниципального) задания» не соответствуют отчету о выполнении муниципального задания, доведенному до учреждения Учредителем.</w:t>
      </w:r>
    </w:p>
    <w:p w:rsidR="001302D8" w:rsidRPr="001302D8" w:rsidRDefault="001302D8" w:rsidP="00130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2D8">
        <w:rPr>
          <w:rFonts w:ascii="Times New Roman" w:eastAsia="Calibri" w:hAnsi="Times New Roman" w:cs="Times New Roman"/>
          <w:sz w:val="28"/>
          <w:szCs w:val="28"/>
        </w:rPr>
        <w:t>- некорректно заполнены графы формы обоснования планов закупок и планов-графиков;</w:t>
      </w:r>
    </w:p>
    <w:p w:rsidR="001302D8" w:rsidRPr="001302D8" w:rsidRDefault="001302D8" w:rsidP="00130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2D8">
        <w:rPr>
          <w:rFonts w:ascii="Times New Roman" w:eastAsia="Calibri" w:hAnsi="Times New Roman" w:cs="Times New Roman"/>
          <w:sz w:val="28"/>
          <w:szCs w:val="28"/>
        </w:rPr>
        <w:t xml:space="preserve">- план закупок на 2018 год (версия 0) от 18.01.2018 и план-график на 2018 год (версия 0) от 18.01.2018 размещены на официальном сайте в ЕИС на 2 </w:t>
      </w:r>
      <w:proofErr w:type="gramStart"/>
      <w:r w:rsidRPr="001302D8">
        <w:rPr>
          <w:rFonts w:ascii="Times New Roman" w:eastAsia="Calibri" w:hAnsi="Times New Roman" w:cs="Times New Roman"/>
          <w:sz w:val="28"/>
          <w:szCs w:val="28"/>
        </w:rPr>
        <w:t>дня</w:t>
      </w:r>
      <w:proofErr w:type="gramEnd"/>
      <w:r w:rsidRPr="001302D8">
        <w:rPr>
          <w:rFonts w:ascii="Times New Roman" w:eastAsia="Calibri" w:hAnsi="Times New Roman" w:cs="Times New Roman"/>
          <w:sz w:val="28"/>
          <w:szCs w:val="28"/>
        </w:rPr>
        <w:t xml:space="preserve"> позже установленного законодательством срока. Данные действия имеют признаки административного правонарушения по </w:t>
      </w:r>
      <w:proofErr w:type="gramStart"/>
      <w:r w:rsidRPr="001302D8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1302D8">
        <w:rPr>
          <w:rFonts w:ascii="Times New Roman" w:eastAsia="Calibri" w:hAnsi="Times New Roman" w:cs="Times New Roman"/>
          <w:sz w:val="28"/>
          <w:szCs w:val="28"/>
        </w:rPr>
        <w:t xml:space="preserve">.4 ст. 7.29.3 </w:t>
      </w:r>
      <w:proofErr w:type="spellStart"/>
      <w:r w:rsidRPr="001302D8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1302D8">
        <w:rPr>
          <w:rFonts w:ascii="Times New Roman" w:eastAsia="Calibri" w:hAnsi="Times New Roman" w:cs="Times New Roman"/>
          <w:sz w:val="28"/>
          <w:szCs w:val="28"/>
        </w:rPr>
        <w:t xml:space="preserve"> РФ. В силу </w:t>
      </w:r>
      <w:proofErr w:type="gramStart"/>
      <w:r w:rsidRPr="001302D8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1302D8">
        <w:rPr>
          <w:rFonts w:ascii="Times New Roman" w:eastAsia="Calibri" w:hAnsi="Times New Roman" w:cs="Times New Roman"/>
          <w:sz w:val="28"/>
          <w:szCs w:val="28"/>
        </w:rPr>
        <w:t xml:space="preserve">.1 ст.4.5 </w:t>
      </w:r>
      <w:proofErr w:type="spellStart"/>
      <w:r w:rsidRPr="001302D8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1302D8">
        <w:rPr>
          <w:rFonts w:ascii="Times New Roman" w:eastAsia="Calibri" w:hAnsi="Times New Roman" w:cs="Times New Roman"/>
          <w:sz w:val="28"/>
          <w:szCs w:val="28"/>
        </w:rPr>
        <w:t xml:space="preserve"> РФ срок давности данного правонарушения на момент его выявления истек, направление информации о данном нарушении в орган, уполномоченный на рассмотрение административных дел, нецелесообразно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2D8" w:rsidRPr="001302D8" w:rsidRDefault="001302D8" w:rsidP="00130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2D8">
        <w:rPr>
          <w:rFonts w:ascii="Times New Roman" w:eastAsia="Calibri" w:hAnsi="Times New Roman" w:cs="Times New Roman"/>
          <w:sz w:val="28"/>
          <w:szCs w:val="28"/>
        </w:rPr>
        <w:t xml:space="preserve">- в нарушении </w:t>
      </w:r>
      <w:proofErr w:type="gramStart"/>
      <w:r w:rsidRPr="001302D8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1302D8">
        <w:rPr>
          <w:rFonts w:ascii="Times New Roman" w:eastAsia="Calibri" w:hAnsi="Times New Roman" w:cs="Times New Roman"/>
          <w:sz w:val="28"/>
          <w:szCs w:val="28"/>
        </w:rPr>
        <w:t>.11 ст.21, ст.18 Федерального закона                              № 44-ФЗ, Учреждением произведены закупки по п.4 ч.1 ст.93 на сумму 298 878,59 рублей без имеющихся на то оснований (без внесения изменений  в план-график)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C7F" w:rsidRPr="00AF4C7F" w:rsidRDefault="003A773A" w:rsidP="00AF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7F">
        <w:rPr>
          <w:rFonts w:ascii="Times New Roman" w:hAnsi="Times New Roman" w:cs="Times New Roman"/>
          <w:b/>
          <w:sz w:val="28"/>
          <w:szCs w:val="28"/>
        </w:rPr>
        <w:t>9.</w:t>
      </w:r>
      <w:r w:rsidRPr="00AF4C7F">
        <w:rPr>
          <w:rFonts w:ascii="Times New Roman" w:hAnsi="Times New Roman" w:cs="Times New Roman"/>
          <w:sz w:val="28"/>
          <w:szCs w:val="28"/>
        </w:rPr>
        <w:t xml:space="preserve"> </w:t>
      </w:r>
      <w:r w:rsidR="00EF0D86" w:rsidRPr="00AF4C7F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EF0D86" w:rsidRPr="00AF4C7F">
        <w:rPr>
          <w:rFonts w:ascii="Times New Roman" w:hAnsi="Times New Roman" w:cs="Times New Roman"/>
          <w:sz w:val="28"/>
          <w:szCs w:val="28"/>
        </w:rPr>
        <w:t>приказа финансового управления от 1</w:t>
      </w:r>
      <w:r w:rsidR="001302D8" w:rsidRPr="00AF4C7F">
        <w:rPr>
          <w:rFonts w:ascii="Times New Roman" w:hAnsi="Times New Roman" w:cs="Times New Roman"/>
          <w:sz w:val="28"/>
          <w:szCs w:val="28"/>
        </w:rPr>
        <w:t>7</w:t>
      </w:r>
      <w:r w:rsidR="00EF0D86" w:rsidRPr="00AF4C7F">
        <w:rPr>
          <w:rFonts w:ascii="Times New Roman" w:hAnsi="Times New Roman" w:cs="Times New Roman"/>
          <w:sz w:val="28"/>
          <w:szCs w:val="28"/>
        </w:rPr>
        <w:t xml:space="preserve"> </w:t>
      </w:r>
      <w:r w:rsidR="001302D8" w:rsidRPr="00AF4C7F">
        <w:rPr>
          <w:rFonts w:ascii="Times New Roman" w:hAnsi="Times New Roman" w:cs="Times New Roman"/>
          <w:sz w:val="28"/>
          <w:szCs w:val="28"/>
        </w:rPr>
        <w:t>июня</w:t>
      </w:r>
      <w:r w:rsidR="00EF0D86" w:rsidRPr="00AF4C7F">
        <w:rPr>
          <w:rFonts w:ascii="Times New Roman" w:hAnsi="Times New Roman" w:cs="Times New Roman"/>
          <w:sz w:val="28"/>
          <w:szCs w:val="28"/>
        </w:rPr>
        <w:t xml:space="preserve"> 201</w:t>
      </w:r>
      <w:r w:rsidR="001302D8" w:rsidRPr="00AF4C7F">
        <w:rPr>
          <w:rFonts w:ascii="Times New Roman" w:hAnsi="Times New Roman" w:cs="Times New Roman"/>
          <w:sz w:val="28"/>
          <w:szCs w:val="28"/>
        </w:rPr>
        <w:t>9</w:t>
      </w:r>
      <w:r w:rsidR="00EF0D86" w:rsidRPr="00AF4C7F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1302D8" w:rsidRPr="00AF4C7F">
        <w:rPr>
          <w:rFonts w:ascii="Times New Roman" w:hAnsi="Times New Roman" w:cs="Times New Roman"/>
          <w:sz w:val="28"/>
          <w:szCs w:val="28"/>
        </w:rPr>
        <w:t>7</w:t>
      </w:r>
      <w:r w:rsidR="00EF0D86" w:rsidRPr="00AF4C7F">
        <w:rPr>
          <w:rFonts w:ascii="Times New Roman" w:hAnsi="Times New Roman" w:cs="Times New Roman"/>
          <w:sz w:val="28"/>
          <w:szCs w:val="28"/>
        </w:rPr>
        <w:t xml:space="preserve"> «О проведении проверки» проведена плановая</w:t>
      </w:r>
      <w:r w:rsidR="00EF0D86" w:rsidRPr="00AF4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0D86" w:rsidRPr="00AF4C7F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302D8" w:rsidRPr="00AF4C7F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средняя общеобразовательная школа № 6 ст. Новоалексеевской </w:t>
      </w:r>
      <w:r w:rsidR="00EF0D86" w:rsidRPr="00AF4C7F">
        <w:rPr>
          <w:rFonts w:ascii="Times New Roman" w:hAnsi="Times New Roman" w:cs="Times New Roman"/>
          <w:sz w:val="28"/>
          <w:szCs w:val="28"/>
        </w:rPr>
        <w:t>по использованию средств, выделенных на выполнение муниципального задания, полноты и достоверности отчетности об исполнении муниципального задания</w:t>
      </w:r>
      <w:proofErr w:type="gramStart"/>
      <w:r w:rsidR="007B51D7" w:rsidRPr="00AF4C7F">
        <w:rPr>
          <w:rFonts w:ascii="Times New Roman" w:hAnsi="Times New Roman" w:cs="Times New Roman"/>
          <w:sz w:val="28"/>
          <w:szCs w:val="28"/>
        </w:rPr>
        <w:t xml:space="preserve"> </w:t>
      </w:r>
      <w:r w:rsidR="00AF4C7F" w:rsidRPr="00AF4C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4C7F" w:rsidRPr="00AF4C7F">
        <w:rPr>
          <w:rFonts w:ascii="Times New Roman" w:hAnsi="Times New Roman" w:cs="Times New Roman"/>
          <w:sz w:val="28"/>
          <w:szCs w:val="28"/>
        </w:rPr>
        <w:t>о результатам проверки установлено:</w:t>
      </w:r>
    </w:p>
    <w:p w:rsidR="00AF4C7F" w:rsidRPr="00AF4C7F" w:rsidRDefault="00AF4C7F" w:rsidP="00AF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7F">
        <w:rPr>
          <w:rFonts w:ascii="Times New Roman" w:hAnsi="Times New Roman" w:cs="Times New Roman"/>
          <w:spacing w:val="-4"/>
          <w:sz w:val="28"/>
          <w:szCs w:val="28"/>
        </w:rPr>
        <w:t xml:space="preserve">- раздел 3. Показатели по поступлениям и выплатам учреждения: </w:t>
      </w:r>
      <w:r w:rsidRPr="00AF4C7F">
        <w:rPr>
          <w:rFonts w:ascii="Times New Roman" w:hAnsi="Times New Roman" w:cs="Times New Roman"/>
          <w:sz w:val="28"/>
          <w:szCs w:val="28"/>
        </w:rPr>
        <w:t xml:space="preserve">Показатели плана ФХД на начало года от 09.01.2018 по субсидиям на иные </w:t>
      </w:r>
      <w:r w:rsidRPr="00AF4C7F">
        <w:rPr>
          <w:rFonts w:ascii="Times New Roman" w:hAnsi="Times New Roman" w:cs="Times New Roman"/>
          <w:sz w:val="28"/>
          <w:szCs w:val="28"/>
        </w:rPr>
        <w:lastRenderedPageBreak/>
        <w:t>цели не заполнены, хотя Соглашение о предоставлении субсидии на иные цели подписано 29.12.2017.</w:t>
      </w:r>
    </w:p>
    <w:p w:rsidR="00AF4C7F" w:rsidRPr="00AF4C7F" w:rsidRDefault="00AF4C7F" w:rsidP="00AF4C7F">
      <w:pPr>
        <w:pStyle w:val="a5"/>
        <w:rPr>
          <w:szCs w:val="28"/>
        </w:rPr>
      </w:pPr>
      <w:r w:rsidRPr="00AF4C7F">
        <w:rPr>
          <w:szCs w:val="28"/>
        </w:rPr>
        <w:t>- в нарушении Порядка представления и размещения информации государственными (муниципальными) учреждениями, МАОУ СОШ № 6 размещена неполная информация о финансовой деятельности учреждения;</w:t>
      </w:r>
    </w:p>
    <w:p w:rsidR="00AF4C7F" w:rsidRPr="00AF4C7F" w:rsidRDefault="00AF4C7F" w:rsidP="00AF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7F">
        <w:rPr>
          <w:rFonts w:ascii="Times New Roman" w:hAnsi="Times New Roman" w:cs="Times New Roman"/>
          <w:sz w:val="28"/>
          <w:szCs w:val="28"/>
        </w:rPr>
        <w:t xml:space="preserve">- в нарушении </w:t>
      </w:r>
      <w:hyperlink r:id="rId8" w:history="1">
        <w:r w:rsidRPr="00AF4C7F">
          <w:rPr>
            <w:rFonts w:ascii="Times New Roman" w:hAnsi="Times New Roman" w:cs="Times New Roman"/>
            <w:sz w:val="28"/>
            <w:szCs w:val="28"/>
          </w:rPr>
          <w:t>п. 11</w:t>
        </w:r>
      </w:hyperlink>
      <w:r w:rsidRPr="00AF4C7F">
        <w:rPr>
          <w:rFonts w:ascii="Times New Roman" w:hAnsi="Times New Roman" w:cs="Times New Roman"/>
          <w:sz w:val="28"/>
          <w:szCs w:val="28"/>
        </w:rPr>
        <w:t xml:space="preserve"> Инструкции № 157н имеет место несвоевременного принятия к учету первичных учетных документов;</w:t>
      </w:r>
    </w:p>
    <w:p w:rsidR="00AF4C7F" w:rsidRPr="00AF4C7F" w:rsidRDefault="00AF4C7F" w:rsidP="00AF4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7F">
        <w:rPr>
          <w:rFonts w:ascii="Times New Roman" w:hAnsi="Times New Roman" w:cs="Times New Roman"/>
          <w:sz w:val="28"/>
          <w:szCs w:val="28"/>
        </w:rPr>
        <w:t xml:space="preserve">- в п. 118 инструкции №157н две канистры масла минерального стоимостью 400,00 рублей и корд </w:t>
      </w:r>
      <w:proofErr w:type="spellStart"/>
      <w:r w:rsidRPr="00AF4C7F">
        <w:rPr>
          <w:rFonts w:ascii="Times New Roman" w:hAnsi="Times New Roman" w:cs="Times New Roman"/>
          <w:sz w:val="28"/>
          <w:szCs w:val="28"/>
        </w:rPr>
        <w:t>тримерный</w:t>
      </w:r>
      <w:proofErr w:type="spellEnd"/>
      <w:r w:rsidRPr="00AF4C7F">
        <w:rPr>
          <w:rFonts w:ascii="Times New Roman" w:hAnsi="Times New Roman" w:cs="Times New Roman"/>
          <w:sz w:val="28"/>
          <w:szCs w:val="28"/>
        </w:rPr>
        <w:t xml:space="preserve"> + нож стоимостью 1 400,00 рублей отражены на счете 4.106.31.310 «Вложения в нефинансовые активы», а следовало отразить на счете 4.105.00.000 «Материальные запасы». </w:t>
      </w:r>
    </w:p>
    <w:p w:rsidR="00AF4C7F" w:rsidRPr="00AF4C7F" w:rsidRDefault="00AF4C7F" w:rsidP="00AF4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7F">
        <w:rPr>
          <w:rFonts w:ascii="Times New Roman" w:hAnsi="Times New Roman" w:cs="Times New Roman"/>
          <w:sz w:val="28"/>
          <w:szCs w:val="28"/>
        </w:rPr>
        <w:t>- в нарушении пункта 1 статьи 9 Федерального закона от 6 декабря 2011 года № 402-ФЗ «О бухгалтерском учете» в Журнале операций №7, отражено принятие к учету одной травокосилки стоимостью 15 500,00 рублей, что не соответствует первичным учетным документам.</w:t>
      </w:r>
    </w:p>
    <w:p w:rsidR="00AF4C7F" w:rsidRPr="00AF4C7F" w:rsidRDefault="00AF4C7F" w:rsidP="00AF4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7F">
        <w:rPr>
          <w:rFonts w:ascii="Times New Roman" w:hAnsi="Times New Roman" w:cs="Times New Roman"/>
          <w:sz w:val="28"/>
          <w:szCs w:val="28"/>
        </w:rPr>
        <w:t xml:space="preserve">- при проведении инвентаризации на основании инвентаризационной описи (сличительной ведомости) № 00000022 от 01.11.2018 года указано фактическое наличие одной травокосилки </w:t>
      </w:r>
      <w:proofErr w:type="spellStart"/>
      <w:r w:rsidRPr="00AF4C7F">
        <w:rPr>
          <w:rFonts w:ascii="Times New Roman" w:hAnsi="Times New Roman" w:cs="Times New Roman"/>
          <w:sz w:val="28"/>
          <w:szCs w:val="28"/>
        </w:rPr>
        <w:t>Carver</w:t>
      </w:r>
      <w:proofErr w:type="spellEnd"/>
      <w:r w:rsidRPr="00AF4C7F">
        <w:rPr>
          <w:rFonts w:ascii="Times New Roman" w:hAnsi="Times New Roman" w:cs="Times New Roman"/>
          <w:sz w:val="28"/>
          <w:szCs w:val="28"/>
        </w:rPr>
        <w:t xml:space="preserve"> стоимостью 15 500,00 рублей, что говорит о качестве проведения инвентаризации и о формальном ее проведении.</w:t>
      </w:r>
    </w:p>
    <w:p w:rsidR="00AF4C7F" w:rsidRPr="00AF4C7F" w:rsidRDefault="00AF4C7F" w:rsidP="00AF4C7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F4C7F">
        <w:rPr>
          <w:sz w:val="28"/>
          <w:szCs w:val="28"/>
        </w:rPr>
        <w:t xml:space="preserve">- ф.0503762 «Сведения о результатах учреждения по исполнению государственного (муниципального) задания»  в составе годовой бюджетной отчетности по состоянию на 01.01.2019 года </w:t>
      </w:r>
      <w:proofErr w:type="gramStart"/>
      <w:r w:rsidRPr="00AF4C7F">
        <w:rPr>
          <w:sz w:val="28"/>
          <w:szCs w:val="28"/>
        </w:rPr>
        <w:t>заполнена</w:t>
      </w:r>
      <w:proofErr w:type="gramEnd"/>
      <w:r w:rsidRPr="00AF4C7F">
        <w:rPr>
          <w:sz w:val="28"/>
          <w:szCs w:val="28"/>
        </w:rPr>
        <w:t xml:space="preserve"> некорректно. Данные содержащиеся в четвертой графе «кол-во человек» второй строки «Реализация основных общеобразовательных программ основного общего образования» отчета ф.0503762, отличаются от данных </w:t>
      </w:r>
      <w:proofErr w:type="gramStart"/>
      <w:r w:rsidRPr="00AF4C7F">
        <w:rPr>
          <w:sz w:val="28"/>
          <w:szCs w:val="28"/>
        </w:rPr>
        <w:t>в</w:t>
      </w:r>
      <w:proofErr w:type="gramEnd"/>
      <w:r w:rsidRPr="00AF4C7F">
        <w:rPr>
          <w:sz w:val="28"/>
          <w:szCs w:val="28"/>
        </w:rPr>
        <w:t xml:space="preserve"> доведенном до Учреждения Учредителем муниципальным заданием.</w:t>
      </w:r>
    </w:p>
    <w:p w:rsidR="00AF4C7F" w:rsidRDefault="007B51D7" w:rsidP="00AF4C7F">
      <w:pPr>
        <w:pStyle w:val="a3"/>
        <w:spacing w:before="0" w:beforeAutospacing="0" w:after="0"/>
        <w:ind w:firstLine="709"/>
        <w:jc w:val="both"/>
        <w:rPr>
          <w:color w:val="FF0000"/>
          <w:sz w:val="28"/>
          <w:szCs w:val="28"/>
        </w:rPr>
      </w:pPr>
      <w:r w:rsidRPr="00AF4C7F">
        <w:rPr>
          <w:rFonts w:eastAsia="Calibri"/>
          <w:b/>
          <w:sz w:val="28"/>
          <w:szCs w:val="28"/>
        </w:rPr>
        <w:t xml:space="preserve">10. </w:t>
      </w:r>
      <w:proofErr w:type="gramStart"/>
      <w:r w:rsidRPr="00AF4C7F">
        <w:rPr>
          <w:rFonts w:eastAsia="Calibri"/>
          <w:sz w:val="28"/>
          <w:szCs w:val="28"/>
        </w:rPr>
        <w:t xml:space="preserve">На основании </w:t>
      </w:r>
      <w:r w:rsidRPr="00AF4C7F">
        <w:rPr>
          <w:sz w:val="28"/>
          <w:szCs w:val="28"/>
        </w:rPr>
        <w:t xml:space="preserve">приказа финансового управления от </w:t>
      </w:r>
      <w:r w:rsidR="00AF4C7F" w:rsidRPr="00AF4C7F">
        <w:rPr>
          <w:sz w:val="28"/>
          <w:szCs w:val="28"/>
        </w:rPr>
        <w:t>9</w:t>
      </w:r>
      <w:r w:rsidRPr="00AF4C7F">
        <w:rPr>
          <w:sz w:val="28"/>
          <w:szCs w:val="28"/>
        </w:rPr>
        <w:t xml:space="preserve"> </w:t>
      </w:r>
      <w:r w:rsidR="00AF4C7F" w:rsidRPr="00AF4C7F">
        <w:rPr>
          <w:sz w:val="28"/>
          <w:szCs w:val="28"/>
        </w:rPr>
        <w:t xml:space="preserve">июля </w:t>
      </w:r>
      <w:r w:rsidRPr="00AF4C7F">
        <w:rPr>
          <w:sz w:val="28"/>
          <w:szCs w:val="28"/>
        </w:rPr>
        <w:t>201</w:t>
      </w:r>
      <w:r w:rsidR="00AF4C7F" w:rsidRPr="00AF4C7F">
        <w:rPr>
          <w:sz w:val="28"/>
          <w:szCs w:val="28"/>
        </w:rPr>
        <w:t>9</w:t>
      </w:r>
      <w:r w:rsidRPr="00AF4C7F">
        <w:rPr>
          <w:sz w:val="28"/>
          <w:szCs w:val="28"/>
        </w:rPr>
        <w:t xml:space="preserve"> года № </w:t>
      </w:r>
      <w:r w:rsidR="00AF4C7F" w:rsidRPr="00AF4C7F">
        <w:rPr>
          <w:sz w:val="28"/>
          <w:szCs w:val="28"/>
        </w:rPr>
        <w:t>35</w:t>
      </w:r>
      <w:r w:rsidRPr="00AF4C7F">
        <w:rPr>
          <w:sz w:val="28"/>
          <w:szCs w:val="28"/>
        </w:rPr>
        <w:t xml:space="preserve"> «О проведении проверки»</w:t>
      </w:r>
      <w:r w:rsidR="00AF4C7F" w:rsidRPr="00AF4C7F">
        <w:rPr>
          <w:sz w:val="28"/>
          <w:szCs w:val="28"/>
        </w:rPr>
        <w:t xml:space="preserve"> проведена</w:t>
      </w:r>
      <w:r w:rsidR="00AF4C7F">
        <w:rPr>
          <w:color w:val="FF0000"/>
          <w:sz w:val="28"/>
          <w:szCs w:val="28"/>
        </w:rPr>
        <w:t xml:space="preserve"> </w:t>
      </w:r>
      <w:r w:rsidR="00AF4C7F" w:rsidRPr="00974405">
        <w:rPr>
          <w:sz w:val="28"/>
          <w:szCs w:val="28"/>
        </w:rPr>
        <w:t xml:space="preserve">проверка отдельных вопросов финансово-хозяйственной деятельности </w:t>
      </w:r>
      <w:r w:rsidR="00AF4C7F" w:rsidRPr="00974405">
        <w:rPr>
          <w:spacing w:val="-1"/>
          <w:sz w:val="28"/>
          <w:szCs w:val="28"/>
        </w:rPr>
        <w:t xml:space="preserve">администрации </w:t>
      </w:r>
      <w:proofErr w:type="spellStart"/>
      <w:r w:rsidR="00AF4C7F">
        <w:rPr>
          <w:spacing w:val="-1"/>
          <w:sz w:val="28"/>
          <w:szCs w:val="28"/>
        </w:rPr>
        <w:t>Темиргоевского</w:t>
      </w:r>
      <w:proofErr w:type="spellEnd"/>
      <w:r w:rsidR="00AF4C7F" w:rsidRPr="00974405">
        <w:rPr>
          <w:spacing w:val="-1"/>
          <w:sz w:val="28"/>
          <w:szCs w:val="28"/>
        </w:rPr>
        <w:t xml:space="preserve"> сельского поселения Курганинского района</w:t>
      </w:r>
      <w:r w:rsidR="00AF4C7F">
        <w:rPr>
          <w:sz w:val="28"/>
          <w:szCs w:val="28"/>
        </w:rPr>
        <w:t>,</w:t>
      </w:r>
      <w:r w:rsidR="00AF4C7F" w:rsidRPr="000330FB">
        <w:rPr>
          <w:sz w:val="28"/>
          <w:szCs w:val="28"/>
        </w:rPr>
        <w:t xml:space="preserve"> </w:t>
      </w:r>
      <w:r w:rsidR="00AF4C7F">
        <w:rPr>
          <w:color w:val="000000"/>
          <w:sz w:val="28"/>
          <w:szCs w:val="28"/>
        </w:rPr>
        <w:t>исполнение пункта 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AF4C7F" w:rsidRPr="00630BEC">
        <w:rPr>
          <w:sz w:val="28"/>
          <w:szCs w:val="28"/>
        </w:rPr>
        <w:t xml:space="preserve"> </w:t>
      </w:r>
      <w:r w:rsidR="00AF4C7F" w:rsidRPr="00974405">
        <w:rPr>
          <w:sz w:val="28"/>
          <w:szCs w:val="28"/>
        </w:rPr>
        <w:t>за 201</w:t>
      </w:r>
      <w:r w:rsidR="00AF4C7F">
        <w:rPr>
          <w:sz w:val="28"/>
          <w:szCs w:val="28"/>
        </w:rPr>
        <w:t>8</w:t>
      </w:r>
      <w:r w:rsidR="00AF4C7F" w:rsidRPr="00974405">
        <w:rPr>
          <w:sz w:val="28"/>
          <w:szCs w:val="28"/>
        </w:rPr>
        <w:t xml:space="preserve"> год</w:t>
      </w:r>
      <w:r w:rsidR="00AF4C7F" w:rsidRPr="00D53AFC">
        <w:rPr>
          <w:color w:val="000000"/>
          <w:sz w:val="28"/>
          <w:szCs w:val="28"/>
        </w:rPr>
        <w:t>.</w:t>
      </w:r>
      <w:proofErr w:type="gramEnd"/>
    </w:p>
    <w:p w:rsidR="00AF4C7F" w:rsidRPr="00AF4C7F" w:rsidRDefault="00AF4C7F" w:rsidP="008D1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7F">
        <w:rPr>
          <w:rFonts w:ascii="Times New Roman" w:hAnsi="Times New Roman" w:cs="Times New Roman"/>
          <w:sz w:val="28"/>
          <w:szCs w:val="28"/>
        </w:rPr>
        <w:t>По результатам проверки установлено:</w:t>
      </w:r>
    </w:p>
    <w:p w:rsidR="00AF4C7F" w:rsidRPr="00AF4C7F" w:rsidRDefault="00AF4C7F" w:rsidP="00AF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7F">
        <w:rPr>
          <w:rFonts w:ascii="Times New Roman" w:hAnsi="Times New Roman" w:cs="Times New Roman"/>
          <w:sz w:val="28"/>
          <w:szCs w:val="28"/>
        </w:rPr>
        <w:t>- учетная политика Учреждения не соответствует приказу Минфина РФ от 31.12.2016 №257н «Об утверждении федерального стандарта бухгалтерского учета для организации государственного сектора «Основные средства»;</w:t>
      </w:r>
    </w:p>
    <w:p w:rsidR="00AF4C7F" w:rsidRPr="00AF4C7F" w:rsidRDefault="00AF4C7F" w:rsidP="00AF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7F">
        <w:rPr>
          <w:rFonts w:ascii="Times New Roman" w:hAnsi="Times New Roman" w:cs="Times New Roman"/>
          <w:sz w:val="28"/>
          <w:szCs w:val="28"/>
        </w:rPr>
        <w:t>- Учреждением допущено неэффективное расходование бюджетных сре</w:t>
      </w:r>
      <w:proofErr w:type="gramStart"/>
      <w:r w:rsidRPr="00AF4C7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F4C7F">
        <w:rPr>
          <w:rFonts w:ascii="Times New Roman" w:hAnsi="Times New Roman" w:cs="Times New Roman"/>
          <w:sz w:val="28"/>
          <w:szCs w:val="28"/>
        </w:rPr>
        <w:t>умме 6 011,35 рублей (уплате пени за несвоевременную оплату налогов, взносов зачисляемых в бюджет ОМС, ПФР);</w:t>
      </w:r>
    </w:p>
    <w:p w:rsidR="00AF4C7F" w:rsidRPr="00AF4C7F" w:rsidRDefault="00AF4C7F" w:rsidP="00AF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7F">
        <w:rPr>
          <w:rFonts w:ascii="Times New Roman" w:hAnsi="Times New Roman" w:cs="Times New Roman"/>
          <w:sz w:val="28"/>
          <w:szCs w:val="28"/>
        </w:rPr>
        <w:t xml:space="preserve">- в нарушении п.38, 56, 98 Инструкции №157н по разделу 0503 «Благоустройство» бухгалтерией произведено некорректное отражение </w:t>
      </w:r>
      <w:r w:rsidRPr="00AF4C7F">
        <w:rPr>
          <w:rFonts w:ascii="Times New Roman" w:hAnsi="Times New Roman" w:cs="Times New Roman"/>
          <w:sz w:val="28"/>
          <w:szCs w:val="28"/>
        </w:rPr>
        <w:lastRenderedPageBreak/>
        <w:t>имущества из состава вложений (счет 106.00) в состав имущества казны (счет 108.00) на сумму 336 720,00 рублей;</w:t>
      </w:r>
    </w:p>
    <w:p w:rsidR="00AF4C7F" w:rsidRPr="00AF4C7F" w:rsidRDefault="00AF4C7F" w:rsidP="00AF4C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C7F">
        <w:rPr>
          <w:rFonts w:ascii="Times New Roman" w:hAnsi="Times New Roman" w:cs="Times New Roman"/>
          <w:sz w:val="28"/>
          <w:szCs w:val="28"/>
        </w:rPr>
        <w:t>- в нарушении п. 204 Инструкции 157н., некорректно отражаются операции по выданным авансам в рамках заключенных договоров на поставку товаров, выполнение работ, оказания услуг на счете 1.302.00.000 на сумму 102 581,27 рублей;</w:t>
      </w:r>
    </w:p>
    <w:p w:rsidR="00AF4C7F" w:rsidRPr="00AF4C7F" w:rsidRDefault="00AF4C7F" w:rsidP="00AF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7F">
        <w:rPr>
          <w:rFonts w:ascii="Times New Roman" w:hAnsi="Times New Roman" w:cs="Times New Roman"/>
          <w:sz w:val="28"/>
          <w:szCs w:val="28"/>
        </w:rPr>
        <w:t xml:space="preserve">- в нарушении </w:t>
      </w:r>
      <w:hyperlink r:id="rId9" w:history="1">
        <w:r w:rsidRPr="00AF4C7F">
          <w:rPr>
            <w:rFonts w:ascii="Times New Roman" w:hAnsi="Times New Roman" w:cs="Times New Roman"/>
            <w:sz w:val="28"/>
            <w:szCs w:val="28"/>
          </w:rPr>
          <w:t>п. 11</w:t>
        </w:r>
      </w:hyperlink>
      <w:r w:rsidRPr="00AF4C7F">
        <w:rPr>
          <w:rFonts w:ascii="Times New Roman" w:hAnsi="Times New Roman" w:cs="Times New Roman"/>
          <w:sz w:val="28"/>
          <w:szCs w:val="28"/>
        </w:rPr>
        <w:t xml:space="preserve"> Инструкции № 157н первичные учетные документы несвоевременно приняты к учету на сумму 31 373,99 рублей;</w:t>
      </w:r>
    </w:p>
    <w:p w:rsidR="00AF4C7F" w:rsidRPr="00AF4C7F" w:rsidRDefault="00AF4C7F" w:rsidP="00AF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7F">
        <w:rPr>
          <w:rFonts w:ascii="Times New Roman" w:hAnsi="Times New Roman" w:cs="Times New Roman"/>
          <w:sz w:val="28"/>
          <w:szCs w:val="28"/>
        </w:rPr>
        <w:t xml:space="preserve">- нарушение п.26 Постановления Правительства РФ от 13 октября 2008г № 749 «Об особенностях направления работников в служебные командировки», выразившееся в представления авансового отчета работником при возвращении из командировки (авансовый отчет от 12.01.2018 № 1 представлен раньше, чем сотрудник отбыл в командировку); </w:t>
      </w:r>
    </w:p>
    <w:p w:rsidR="00AF4C7F" w:rsidRPr="00AF4C7F" w:rsidRDefault="00AF4C7F" w:rsidP="00AF4C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4C7F">
        <w:rPr>
          <w:rFonts w:ascii="Times New Roman" w:hAnsi="Times New Roman" w:cs="Times New Roman"/>
          <w:sz w:val="28"/>
          <w:szCs w:val="28"/>
        </w:rPr>
        <w:t>- нарушение Инструкции от 1.06.2013 № 65н, выразившееся в отражении хозяйственной операции «Устройство детской площадки на пересечении</w:t>
      </w:r>
      <w:r w:rsidRPr="00AF4C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4C7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F4C7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F4C7F">
        <w:rPr>
          <w:rFonts w:ascii="Times New Roman" w:hAnsi="Times New Roman" w:cs="Times New Roman"/>
          <w:sz w:val="28"/>
          <w:szCs w:val="28"/>
        </w:rPr>
        <w:t xml:space="preserve">ктябрьская и ул.К.Маркса», договорам от 29 ноября 2018 года №63 на сумму 74 819,77 рублей, № 64 на сумму 57 179,39 рублей, произведено по КОСГУ 225, а следовало отразить по КОСГУ 310; </w:t>
      </w:r>
    </w:p>
    <w:p w:rsidR="00AF4C7F" w:rsidRPr="00AF4C7F" w:rsidRDefault="00AF4C7F" w:rsidP="00AF4C7F">
      <w:pPr>
        <w:pStyle w:val="a5"/>
      </w:pPr>
      <w:r w:rsidRPr="00AF4C7F">
        <w:t xml:space="preserve">- в нарушении Инструкции № 65н по платежному поручению от 20.02.2018 года № 2947 назначение платежа: «предоплата по счету КУ-7 от 05.02.2018 за комплектующие к видеонаблюдению, договор № 042 от 01.02.2018» поставщик ИП Шкарлупин установлено не соответствие назначения платежа оправдательным документам. В нарушении </w:t>
      </w:r>
      <w:hyperlink r:id="rId10" w:history="1">
        <w:r w:rsidRPr="00AF4C7F">
          <w:t>п. 45</w:t>
        </w:r>
      </w:hyperlink>
      <w:r w:rsidRPr="00AF4C7F">
        <w:t xml:space="preserve"> Инструкции № 157н, отдельные элементы системы, относящиеся к основным средствам при приемке выполненных работ по монтажу системы не нашли отражения качестве самостоятельных объектов основных средств;</w:t>
      </w:r>
    </w:p>
    <w:p w:rsidR="00AF4C7F" w:rsidRPr="00AF4C7F" w:rsidRDefault="00AF4C7F" w:rsidP="00AF4C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F4C7F">
        <w:rPr>
          <w:rFonts w:ascii="Times New Roman" w:hAnsi="Times New Roman" w:cs="Times New Roman"/>
          <w:sz w:val="28"/>
          <w:szCs w:val="28"/>
          <w:lang w:eastAsia="zh-CN"/>
        </w:rPr>
        <w:t xml:space="preserve">- в нарушении статьи 19 Федерального Закона № 44-ФЗ администрацией </w:t>
      </w:r>
      <w:proofErr w:type="spellStart"/>
      <w:r w:rsidRPr="00AF4C7F">
        <w:rPr>
          <w:rFonts w:ascii="Times New Roman" w:hAnsi="Times New Roman" w:cs="Times New Roman"/>
          <w:sz w:val="28"/>
          <w:szCs w:val="28"/>
          <w:lang w:eastAsia="zh-CN"/>
        </w:rPr>
        <w:t>Темиргоевского</w:t>
      </w:r>
      <w:proofErr w:type="spellEnd"/>
      <w:r w:rsidRPr="00AF4C7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произведены закупки, перечень которых отсутствует в Нормативных затратах № 46 на сумму 25 771,00 рубль.</w:t>
      </w:r>
    </w:p>
    <w:p w:rsidR="00AF4C7F" w:rsidRDefault="00AF4C7F" w:rsidP="00AF4C7F">
      <w:pPr>
        <w:pStyle w:val="a3"/>
        <w:spacing w:before="0" w:beforeAutospacing="0" w:after="0"/>
        <w:ind w:firstLine="709"/>
        <w:jc w:val="both"/>
        <w:rPr>
          <w:spacing w:val="-2"/>
          <w:sz w:val="28"/>
          <w:szCs w:val="28"/>
        </w:rPr>
      </w:pPr>
      <w:r w:rsidRPr="00AF4C7F">
        <w:rPr>
          <w:sz w:val="28"/>
          <w:szCs w:val="28"/>
        </w:rPr>
        <w:t xml:space="preserve">- в нарушении постановления администрации </w:t>
      </w:r>
      <w:proofErr w:type="spellStart"/>
      <w:r w:rsidRPr="00AF4C7F">
        <w:rPr>
          <w:sz w:val="28"/>
          <w:szCs w:val="28"/>
        </w:rPr>
        <w:t>Темиргоевского</w:t>
      </w:r>
      <w:proofErr w:type="spellEnd"/>
      <w:r w:rsidRPr="00AF4C7F">
        <w:rPr>
          <w:sz w:val="28"/>
          <w:szCs w:val="28"/>
        </w:rPr>
        <w:t xml:space="preserve"> сельского поселения от 02.03.2017 № 46 «Об утверждении нормативных затрат на</w:t>
      </w:r>
      <w:r w:rsidRPr="00AF4C7F">
        <w:rPr>
          <w:spacing w:val="-2"/>
          <w:sz w:val="28"/>
          <w:szCs w:val="28"/>
        </w:rPr>
        <w:t xml:space="preserve"> обеспечение функций администрации </w:t>
      </w:r>
      <w:proofErr w:type="spellStart"/>
      <w:r w:rsidRPr="00AF4C7F">
        <w:rPr>
          <w:spacing w:val="-2"/>
          <w:sz w:val="28"/>
          <w:szCs w:val="28"/>
        </w:rPr>
        <w:t>Темиргоевского</w:t>
      </w:r>
      <w:proofErr w:type="spellEnd"/>
      <w:r w:rsidRPr="00AF4C7F">
        <w:rPr>
          <w:spacing w:val="-2"/>
          <w:sz w:val="28"/>
          <w:szCs w:val="28"/>
        </w:rPr>
        <w:t xml:space="preserve"> сельского поселения Курганинского района и подведомственных ей муниципальных казенных учреждений», цена товара за единицу превышает предельную цену за единицу, установленную нормативными затратами 2 случая на общую сумму 11 870,08 рублей.</w:t>
      </w:r>
    </w:p>
    <w:p w:rsidR="002A2C52" w:rsidRPr="002A2C52" w:rsidRDefault="0082305D" w:rsidP="002A2C5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53F6">
        <w:rPr>
          <w:rFonts w:ascii="Times New Roman" w:hAnsi="Times New Roman" w:cs="Times New Roman"/>
          <w:b/>
          <w:sz w:val="28"/>
          <w:szCs w:val="28"/>
        </w:rPr>
        <w:t>11.</w:t>
      </w:r>
      <w:r w:rsidRPr="002F53F6">
        <w:rPr>
          <w:rFonts w:ascii="Times New Roman" w:hAnsi="Times New Roman" w:cs="Times New Roman"/>
          <w:sz w:val="28"/>
          <w:szCs w:val="28"/>
        </w:rPr>
        <w:t xml:space="preserve"> На основании приказа финансового управления администрации муниципального  образования  Курганинский район от </w:t>
      </w:r>
      <w:r w:rsidR="00AF4C7F" w:rsidRPr="002F53F6">
        <w:rPr>
          <w:rFonts w:ascii="Times New Roman" w:hAnsi="Times New Roman" w:cs="Times New Roman"/>
          <w:sz w:val="28"/>
          <w:szCs w:val="28"/>
        </w:rPr>
        <w:t>2</w:t>
      </w:r>
      <w:r w:rsidRPr="002F53F6">
        <w:rPr>
          <w:rFonts w:ascii="Times New Roman" w:hAnsi="Times New Roman" w:cs="Times New Roman"/>
          <w:sz w:val="28"/>
          <w:szCs w:val="28"/>
        </w:rPr>
        <w:t xml:space="preserve"> </w:t>
      </w:r>
      <w:r w:rsidR="00AF4C7F" w:rsidRPr="002F53F6">
        <w:rPr>
          <w:rFonts w:ascii="Times New Roman" w:hAnsi="Times New Roman" w:cs="Times New Roman"/>
          <w:sz w:val="28"/>
          <w:szCs w:val="28"/>
        </w:rPr>
        <w:t>сентября</w:t>
      </w:r>
      <w:r w:rsidRPr="002F53F6">
        <w:rPr>
          <w:rFonts w:ascii="Times New Roman" w:hAnsi="Times New Roman" w:cs="Times New Roman"/>
          <w:sz w:val="28"/>
          <w:szCs w:val="28"/>
        </w:rPr>
        <w:t xml:space="preserve"> 201</w:t>
      </w:r>
      <w:r w:rsidR="00AF4C7F" w:rsidRPr="002F53F6">
        <w:rPr>
          <w:rFonts w:ascii="Times New Roman" w:hAnsi="Times New Roman" w:cs="Times New Roman"/>
          <w:sz w:val="28"/>
          <w:szCs w:val="28"/>
        </w:rPr>
        <w:t>9</w:t>
      </w:r>
      <w:r w:rsidRPr="002F53F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F4C7F" w:rsidRPr="002F53F6">
        <w:rPr>
          <w:rFonts w:ascii="Times New Roman" w:hAnsi="Times New Roman" w:cs="Times New Roman"/>
          <w:sz w:val="28"/>
          <w:szCs w:val="28"/>
        </w:rPr>
        <w:t>37</w:t>
      </w:r>
      <w:r w:rsidRPr="002F53F6">
        <w:rPr>
          <w:rFonts w:ascii="Times New Roman" w:hAnsi="Times New Roman" w:cs="Times New Roman"/>
          <w:sz w:val="28"/>
          <w:szCs w:val="28"/>
        </w:rPr>
        <w:t xml:space="preserve"> «О проведении проверки» проведена плановая проверка</w:t>
      </w:r>
      <w:r w:rsidRPr="002A2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2C52" w:rsidRPr="002A2C52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детский сад комбинированного вида № 18 п</w:t>
      </w:r>
      <w:proofErr w:type="gramStart"/>
      <w:r w:rsidR="002A2C52" w:rsidRPr="002A2C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A2C52" w:rsidRPr="002A2C52">
        <w:rPr>
          <w:rFonts w:ascii="Times New Roman" w:hAnsi="Times New Roman" w:cs="Times New Roman"/>
          <w:sz w:val="28"/>
          <w:szCs w:val="28"/>
        </w:rPr>
        <w:t>еверный муниципального образования Курганинский район</w:t>
      </w:r>
      <w:r w:rsidR="002A2C52" w:rsidRPr="002A2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2C52" w:rsidRPr="002A2C52">
        <w:rPr>
          <w:rFonts w:ascii="Times New Roman" w:hAnsi="Times New Roman" w:cs="Times New Roman"/>
          <w:sz w:val="28"/>
          <w:szCs w:val="28"/>
        </w:rPr>
        <w:t xml:space="preserve">по использованию средств, выделенных на выполнение муниципального задания,  полноты и достоверности отчетности, </w:t>
      </w:r>
      <w:r w:rsidR="002A2C52" w:rsidRPr="002A2C52">
        <w:rPr>
          <w:rFonts w:ascii="Times New Roman" w:hAnsi="Times New Roman" w:cs="Times New Roman"/>
          <w:sz w:val="28"/>
          <w:szCs w:val="28"/>
        </w:rPr>
        <w:lastRenderedPageBreak/>
        <w:t>предупреждение и выявление нарушений законодательства РФ и иных нормативно-правовых актов согласно части 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за 2018 год.</w:t>
      </w:r>
      <w:r w:rsidR="002A2C52" w:rsidRPr="002A2C52">
        <w:rPr>
          <w:rFonts w:ascii="Times New Roman" w:hAnsi="Times New Roman" w:cs="Times New Roman"/>
          <w:szCs w:val="28"/>
        </w:rPr>
        <w:t xml:space="preserve"> </w:t>
      </w:r>
    </w:p>
    <w:p w:rsidR="002A2C52" w:rsidRPr="002A2C52" w:rsidRDefault="002A2C52" w:rsidP="002A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52">
        <w:rPr>
          <w:rFonts w:ascii="Times New Roman" w:hAnsi="Times New Roman" w:cs="Times New Roman"/>
          <w:sz w:val="28"/>
          <w:szCs w:val="28"/>
        </w:rPr>
        <w:t>По результатам проверки установлено:</w:t>
      </w:r>
    </w:p>
    <w:p w:rsidR="002A2C52" w:rsidRPr="002A2C52" w:rsidRDefault="002A2C52" w:rsidP="002A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C52">
        <w:rPr>
          <w:rFonts w:ascii="Times New Roman" w:hAnsi="Times New Roman" w:cs="Times New Roman"/>
          <w:sz w:val="28"/>
          <w:szCs w:val="28"/>
        </w:rPr>
        <w:t>Учреждением не соблюдалось</w:t>
      </w:r>
      <w:r w:rsidRPr="002A2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C5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Курганинский район от 13 сентября 2017 года № 823 «О внесении изменений в постановление администрации муниципального образования Курганинский район от 16 сентября 2013 года № 2260 «Об установлении размера платы за присмотр и уход за детьми           в муниципальных образовательных учреждениях (организациях) муниципального образования Курганинский район, реализующих образовательную программу дошкольного образования» рекомендовано направлять 80% средств, полученной</w:t>
      </w:r>
      <w:proofErr w:type="gramEnd"/>
      <w:r w:rsidRPr="002A2C52">
        <w:rPr>
          <w:rFonts w:ascii="Times New Roman" w:hAnsi="Times New Roman" w:cs="Times New Roman"/>
          <w:sz w:val="28"/>
          <w:szCs w:val="28"/>
        </w:rPr>
        <w:t xml:space="preserve"> платы за присмотр и уход,                     на организацию питания, 20% средств на хозяйственные нужды, по факту 72,76% направлено на организацию питания, 27,24% на хозяйственные нужды.</w:t>
      </w:r>
    </w:p>
    <w:p w:rsidR="002A2C52" w:rsidRDefault="002A2C52" w:rsidP="002A2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МБДОУ № 18 размещение информации о деятельности учреждения на официальном сайте </w:t>
      </w:r>
      <w:r w:rsidRPr="004E2119">
        <w:rPr>
          <w:rFonts w:ascii="Times New Roman" w:hAnsi="Times New Roman" w:cs="Times New Roman"/>
          <w:sz w:val="28"/>
          <w:szCs w:val="28"/>
        </w:rPr>
        <w:t xml:space="preserve">(сайт </w:t>
      </w:r>
      <w:proofErr w:type="spellStart"/>
      <w:r w:rsidRPr="004E211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E211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E2119">
        <w:rPr>
          <w:rFonts w:ascii="Times New Roman" w:hAnsi="Times New Roman" w:cs="Times New Roman"/>
          <w:sz w:val="28"/>
          <w:szCs w:val="28"/>
        </w:rPr>
        <w:t>bus</w:t>
      </w:r>
      <w:proofErr w:type="spellEnd"/>
      <w:r w:rsidRPr="004E2119">
        <w:rPr>
          <w:rFonts w:ascii="Times New Roman" w:hAnsi="Times New Roman" w:cs="Times New Roman"/>
          <w:sz w:val="28"/>
          <w:szCs w:val="28"/>
        </w:rPr>
        <w:t>.</w:t>
      </w:r>
      <w:r w:rsidRPr="004E2119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4E2119">
        <w:rPr>
          <w:rFonts w:ascii="Times New Roman" w:hAnsi="Times New Roman" w:cs="Times New Roman"/>
          <w:sz w:val="28"/>
          <w:szCs w:val="28"/>
        </w:rPr>
        <w:t>ov</w:t>
      </w:r>
      <w:proofErr w:type="spellEnd"/>
      <w:r w:rsidRPr="004E21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21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7D3F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, как того требует </w:t>
      </w:r>
      <w:r w:rsidRPr="000D481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Порядок № 86 производится с нарушением;</w:t>
      </w:r>
    </w:p>
    <w:p w:rsidR="002A2C52" w:rsidRPr="007B6C86" w:rsidRDefault="002A2C52" w:rsidP="002A2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C86">
        <w:rPr>
          <w:rFonts w:ascii="Times New Roman" w:hAnsi="Times New Roman" w:cs="Times New Roman"/>
          <w:sz w:val="28"/>
          <w:szCs w:val="28"/>
        </w:rPr>
        <w:t>инвентаризационн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B6C86">
        <w:rPr>
          <w:rFonts w:ascii="Times New Roman" w:hAnsi="Times New Roman" w:cs="Times New Roman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0694">
        <w:t xml:space="preserve"> </w:t>
      </w:r>
      <w:r w:rsidRPr="007B6C86">
        <w:rPr>
          <w:rFonts w:ascii="Times New Roman" w:hAnsi="Times New Roman" w:cs="Times New Roman"/>
          <w:sz w:val="28"/>
          <w:szCs w:val="28"/>
        </w:rPr>
        <w:t>№ 00000388 от 01.11.2018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C86">
        <w:rPr>
          <w:rFonts w:ascii="Times New Roman" w:hAnsi="Times New Roman" w:cs="Times New Roman"/>
          <w:sz w:val="28"/>
          <w:szCs w:val="28"/>
        </w:rPr>
        <w:t>заполнен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B6C86">
        <w:rPr>
          <w:rFonts w:ascii="Times New Roman" w:hAnsi="Times New Roman" w:cs="Times New Roman"/>
          <w:sz w:val="28"/>
          <w:szCs w:val="28"/>
        </w:rPr>
        <w:t xml:space="preserve"> в нарушении приказа Минфина России от 17 ноября 2017 г. № 194н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6C86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 финансов Российской Федерации от 30 марта 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</w:t>
      </w:r>
      <w:proofErr w:type="gramEnd"/>
      <w:r w:rsidRPr="007B6C86">
        <w:rPr>
          <w:rFonts w:ascii="Times New Roman" w:hAnsi="Times New Roman" w:cs="Times New Roman"/>
          <w:sz w:val="28"/>
          <w:szCs w:val="28"/>
        </w:rPr>
        <w:t xml:space="preserve"> Методических указаний по их применению»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C52" w:rsidRPr="002A2C52" w:rsidRDefault="002A2C52" w:rsidP="002A2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2C52">
        <w:rPr>
          <w:rFonts w:ascii="Times New Roman" w:hAnsi="Times New Roman" w:cs="Times New Roman"/>
          <w:sz w:val="28"/>
          <w:szCs w:val="28"/>
        </w:rPr>
        <w:t xml:space="preserve">- в нарушении </w:t>
      </w:r>
      <w:hyperlink r:id="rId11" w:history="1">
        <w:r w:rsidRPr="002A2C52">
          <w:rPr>
            <w:rFonts w:ascii="Times New Roman" w:hAnsi="Times New Roman" w:cs="Times New Roman"/>
            <w:sz w:val="28"/>
            <w:szCs w:val="28"/>
          </w:rPr>
          <w:t>п. 11</w:t>
        </w:r>
      </w:hyperlink>
      <w:r w:rsidRPr="002A2C52">
        <w:rPr>
          <w:rFonts w:ascii="Times New Roman" w:hAnsi="Times New Roman" w:cs="Times New Roman"/>
          <w:sz w:val="28"/>
          <w:szCs w:val="28"/>
        </w:rPr>
        <w:t xml:space="preserve"> Инструкции № 157н имеет место несвоевременного принятия к учету первичных учетных документов;</w:t>
      </w:r>
    </w:p>
    <w:p w:rsidR="002A2C52" w:rsidRPr="002A2C52" w:rsidRDefault="002A2C52" w:rsidP="002A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52">
        <w:rPr>
          <w:rFonts w:ascii="Times New Roman" w:hAnsi="Times New Roman" w:cs="Times New Roman"/>
          <w:sz w:val="28"/>
          <w:szCs w:val="28"/>
        </w:rPr>
        <w:t>- некорректно заполнены графы формы обоснования планов закупок и планов-графиков;</w:t>
      </w:r>
    </w:p>
    <w:p w:rsidR="002A2C52" w:rsidRPr="002A2C52" w:rsidRDefault="002A2C52" w:rsidP="002A2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C52">
        <w:rPr>
          <w:rFonts w:ascii="Times New Roman" w:hAnsi="Times New Roman" w:cs="Times New Roman"/>
          <w:sz w:val="28"/>
          <w:szCs w:val="28"/>
        </w:rPr>
        <w:t>- в нарушении ч.11 ст.21, Федерального закона  № 44-ФЗ, Учреждением произведены закупки по п.4 ч.1 ст.93 на сумму 544 279,66 рублей без имеющихся на то оснований (без внесения изменений  в план-график) Согласно реестру закупок на 2018 год за период с 01.01.2018г. по 31.12.2018г.</w:t>
      </w:r>
      <w:r w:rsidRPr="002A2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2C52">
        <w:rPr>
          <w:rFonts w:ascii="Times New Roman" w:hAnsi="Times New Roman" w:cs="Times New Roman"/>
          <w:sz w:val="28"/>
          <w:szCs w:val="28"/>
        </w:rPr>
        <w:t>Учреждением осуществлены закупки у единственного поставщика на сумму 837 555,04 рублей, что</w:t>
      </w:r>
      <w:proofErr w:type="gramEnd"/>
      <w:r w:rsidRPr="002A2C52">
        <w:rPr>
          <w:rFonts w:ascii="Times New Roman" w:hAnsi="Times New Roman" w:cs="Times New Roman"/>
          <w:sz w:val="28"/>
          <w:szCs w:val="28"/>
        </w:rPr>
        <w:t xml:space="preserve"> на </w:t>
      </w:r>
      <w:r w:rsidRPr="002A2C52">
        <w:rPr>
          <w:rFonts w:ascii="Times New Roman" w:hAnsi="Times New Roman" w:cs="Times New Roman"/>
          <w:spacing w:val="-2"/>
          <w:sz w:val="28"/>
          <w:szCs w:val="28"/>
        </w:rPr>
        <w:t>544 279</w:t>
      </w:r>
      <w:r w:rsidRPr="002A2C52">
        <w:rPr>
          <w:rFonts w:ascii="Times New Roman" w:hAnsi="Times New Roman" w:cs="Times New Roman"/>
          <w:sz w:val="28"/>
          <w:szCs w:val="28"/>
        </w:rPr>
        <w:t xml:space="preserve">,66 рублей превышен </w:t>
      </w:r>
      <w:r w:rsidRPr="002A2C52">
        <w:rPr>
          <w:rFonts w:ascii="Times New Roman" w:hAnsi="Times New Roman" w:cs="Times New Roman"/>
          <w:spacing w:val="-2"/>
          <w:sz w:val="28"/>
          <w:szCs w:val="28"/>
        </w:rPr>
        <w:t>годовой объем закупок у единственного поставщика</w:t>
      </w:r>
      <w:r w:rsidRPr="002A2C52">
        <w:rPr>
          <w:rFonts w:ascii="Times New Roman" w:hAnsi="Times New Roman" w:cs="Times New Roman"/>
          <w:sz w:val="28"/>
          <w:szCs w:val="28"/>
        </w:rPr>
        <w:t>, но не превышен предельный размер указанных закупок.</w:t>
      </w:r>
    </w:p>
    <w:p w:rsidR="0093126B" w:rsidRPr="002A2C52" w:rsidRDefault="0093126B" w:rsidP="002A2C52">
      <w:pPr>
        <w:pStyle w:val="a3"/>
        <w:spacing w:before="0" w:beforeAutospacing="0" w:after="0"/>
        <w:ind w:firstLine="709"/>
        <w:jc w:val="both"/>
      </w:pPr>
      <w:r w:rsidRPr="002F53F6">
        <w:rPr>
          <w:rFonts w:eastAsia="Calibri"/>
          <w:b/>
          <w:sz w:val="28"/>
          <w:szCs w:val="28"/>
        </w:rPr>
        <w:t>12</w:t>
      </w:r>
      <w:r w:rsidRPr="002F53F6">
        <w:rPr>
          <w:rFonts w:eastAsia="Calibri"/>
          <w:sz w:val="28"/>
          <w:szCs w:val="28"/>
        </w:rPr>
        <w:t xml:space="preserve">. </w:t>
      </w:r>
      <w:proofErr w:type="gramStart"/>
      <w:r w:rsidRPr="002F53F6">
        <w:rPr>
          <w:rFonts w:eastAsia="Calibri"/>
          <w:sz w:val="28"/>
          <w:szCs w:val="28"/>
        </w:rPr>
        <w:t>Н</w:t>
      </w:r>
      <w:r w:rsidRPr="002F53F6">
        <w:rPr>
          <w:sz w:val="28"/>
          <w:szCs w:val="28"/>
        </w:rPr>
        <w:t xml:space="preserve">а основании приказа финансового управления от </w:t>
      </w:r>
      <w:r w:rsidR="002A2C52" w:rsidRPr="002F53F6">
        <w:rPr>
          <w:sz w:val="28"/>
          <w:szCs w:val="28"/>
        </w:rPr>
        <w:t>3</w:t>
      </w:r>
      <w:r w:rsidRPr="002F53F6">
        <w:rPr>
          <w:sz w:val="28"/>
          <w:szCs w:val="28"/>
        </w:rPr>
        <w:t>.0</w:t>
      </w:r>
      <w:r w:rsidR="002A2C52" w:rsidRPr="002F53F6">
        <w:rPr>
          <w:sz w:val="28"/>
          <w:szCs w:val="28"/>
        </w:rPr>
        <w:t>9</w:t>
      </w:r>
      <w:r w:rsidRPr="002F53F6">
        <w:rPr>
          <w:sz w:val="28"/>
          <w:szCs w:val="28"/>
        </w:rPr>
        <w:t>.201</w:t>
      </w:r>
      <w:r w:rsidR="002A2C52" w:rsidRPr="002F53F6">
        <w:rPr>
          <w:sz w:val="28"/>
          <w:szCs w:val="28"/>
        </w:rPr>
        <w:t>9</w:t>
      </w:r>
      <w:r w:rsidRPr="002F53F6">
        <w:rPr>
          <w:sz w:val="28"/>
          <w:szCs w:val="28"/>
        </w:rPr>
        <w:t xml:space="preserve"> года </w:t>
      </w:r>
      <w:r w:rsidR="002A2C52" w:rsidRPr="002F53F6">
        <w:rPr>
          <w:sz w:val="28"/>
          <w:szCs w:val="28"/>
        </w:rPr>
        <w:t xml:space="preserve">  </w:t>
      </w:r>
      <w:r w:rsidRPr="002F53F6">
        <w:rPr>
          <w:sz w:val="28"/>
          <w:szCs w:val="28"/>
        </w:rPr>
        <w:t xml:space="preserve">№ </w:t>
      </w:r>
      <w:r w:rsidR="002A2C52" w:rsidRPr="002F53F6">
        <w:rPr>
          <w:sz w:val="28"/>
          <w:szCs w:val="28"/>
        </w:rPr>
        <w:t>41</w:t>
      </w:r>
      <w:r w:rsidRPr="002F53F6">
        <w:rPr>
          <w:sz w:val="28"/>
          <w:szCs w:val="28"/>
        </w:rPr>
        <w:t xml:space="preserve">, проведена </w:t>
      </w:r>
      <w:r w:rsidR="002A2C52">
        <w:rPr>
          <w:color w:val="000000"/>
          <w:sz w:val="28"/>
          <w:szCs w:val="28"/>
        </w:rPr>
        <w:t xml:space="preserve">проверка расходования денежных средств, выделенных муниципальному бюджетному дошкольному образовательному учреждению </w:t>
      </w:r>
      <w:r w:rsidR="002A2C52">
        <w:rPr>
          <w:color w:val="000000"/>
          <w:sz w:val="28"/>
          <w:szCs w:val="28"/>
        </w:rPr>
        <w:lastRenderedPageBreak/>
        <w:t>детский сад № 31 х. Сухой Кут, в виде субсидии на иные цели в рамках мероприятия субсидии на финансирование обеспечение муниципальных бюджетных и автономных учреждений на 2018 год, муниципальной программы Курганинского района «Обеспечение безопасности населения» «Участие в профилактике терроризма в части</w:t>
      </w:r>
      <w:proofErr w:type="gramEnd"/>
      <w:r w:rsidR="002A2C52">
        <w:rPr>
          <w:color w:val="000000"/>
          <w:sz w:val="28"/>
          <w:szCs w:val="28"/>
        </w:rPr>
        <w:t xml:space="preserve"> обеспечения инженерно-технической защищенности муниципальных образовательных учреждений», и исполнение пункта 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</w:t>
      </w:r>
      <w:r w:rsidR="002A2C52" w:rsidRPr="002A2C52">
        <w:rPr>
          <w:sz w:val="28"/>
          <w:szCs w:val="28"/>
        </w:rPr>
        <w:t>»</w:t>
      </w:r>
      <w:r w:rsidRPr="002A2C52">
        <w:rPr>
          <w:sz w:val="28"/>
          <w:szCs w:val="28"/>
        </w:rPr>
        <w:t>. По результатам проверки нарушений не установлено.</w:t>
      </w:r>
    </w:p>
    <w:p w:rsidR="002F53F6" w:rsidRPr="002F53F6" w:rsidRDefault="0093126B" w:rsidP="002F5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3F6">
        <w:rPr>
          <w:rFonts w:ascii="Times New Roman" w:eastAsia="Calibri" w:hAnsi="Times New Roman" w:cs="Times New Roman"/>
          <w:b/>
          <w:sz w:val="28"/>
          <w:szCs w:val="28"/>
        </w:rPr>
        <w:t>13.</w:t>
      </w:r>
      <w:r w:rsidRPr="002F5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F53F6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Pr="002F53F6">
        <w:rPr>
          <w:rFonts w:ascii="Times New Roman" w:hAnsi="Times New Roman" w:cs="Times New Roman"/>
          <w:sz w:val="28"/>
          <w:szCs w:val="28"/>
        </w:rPr>
        <w:t xml:space="preserve">приказа финансового управления администрации муниципального образования Курганинский район от </w:t>
      </w:r>
      <w:r w:rsidR="002A2C52" w:rsidRPr="002F53F6">
        <w:rPr>
          <w:rFonts w:ascii="Times New Roman" w:hAnsi="Times New Roman" w:cs="Times New Roman"/>
          <w:sz w:val="28"/>
          <w:szCs w:val="28"/>
        </w:rPr>
        <w:t>2</w:t>
      </w:r>
      <w:r w:rsidRPr="002F53F6">
        <w:rPr>
          <w:rFonts w:ascii="Times New Roman" w:hAnsi="Times New Roman" w:cs="Times New Roman"/>
          <w:sz w:val="28"/>
          <w:szCs w:val="28"/>
        </w:rPr>
        <w:t>.0</w:t>
      </w:r>
      <w:r w:rsidR="002A2C52" w:rsidRPr="002F53F6">
        <w:rPr>
          <w:rFonts w:ascii="Times New Roman" w:hAnsi="Times New Roman" w:cs="Times New Roman"/>
          <w:sz w:val="28"/>
          <w:szCs w:val="28"/>
        </w:rPr>
        <w:t>9</w:t>
      </w:r>
      <w:r w:rsidRPr="002F53F6">
        <w:rPr>
          <w:rFonts w:ascii="Times New Roman" w:hAnsi="Times New Roman" w:cs="Times New Roman"/>
          <w:sz w:val="28"/>
          <w:szCs w:val="28"/>
        </w:rPr>
        <w:t>.201</w:t>
      </w:r>
      <w:r w:rsidR="002A2C52" w:rsidRPr="002F53F6">
        <w:rPr>
          <w:rFonts w:ascii="Times New Roman" w:hAnsi="Times New Roman" w:cs="Times New Roman"/>
          <w:sz w:val="28"/>
          <w:szCs w:val="28"/>
        </w:rPr>
        <w:t>9</w:t>
      </w:r>
      <w:r w:rsidRPr="002F53F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A2C52" w:rsidRPr="002F53F6">
        <w:rPr>
          <w:rFonts w:ascii="Times New Roman" w:hAnsi="Times New Roman" w:cs="Times New Roman"/>
          <w:sz w:val="28"/>
          <w:szCs w:val="28"/>
        </w:rPr>
        <w:t>40</w:t>
      </w:r>
      <w:r w:rsidRPr="002F53F6">
        <w:rPr>
          <w:rFonts w:ascii="Times New Roman" w:hAnsi="Times New Roman" w:cs="Times New Roman"/>
          <w:sz w:val="28"/>
          <w:szCs w:val="28"/>
        </w:rPr>
        <w:t xml:space="preserve"> «О проведении проверки» проведена плановая проверка расходования денежных средств, выделенных </w:t>
      </w:r>
      <w:r w:rsidR="002F53F6" w:rsidRPr="002F53F6">
        <w:rPr>
          <w:rFonts w:ascii="Times New Roman" w:hAnsi="Times New Roman" w:cs="Times New Roman"/>
          <w:spacing w:val="4"/>
          <w:sz w:val="28"/>
          <w:szCs w:val="28"/>
        </w:rPr>
        <w:t>муниципальному бюджетному учреждению культуры «</w:t>
      </w:r>
      <w:proofErr w:type="spellStart"/>
      <w:r w:rsidR="002F53F6" w:rsidRPr="002F53F6">
        <w:rPr>
          <w:rFonts w:ascii="Times New Roman" w:hAnsi="Times New Roman" w:cs="Times New Roman"/>
          <w:spacing w:val="4"/>
          <w:sz w:val="28"/>
          <w:szCs w:val="28"/>
        </w:rPr>
        <w:t>Курганинская</w:t>
      </w:r>
      <w:proofErr w:type="spellEnd"/>
      <w:r w:rsidR="002F53F6" w:rsidRPr="002F5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2F53F6" w:rsidRPr="002F53F6">
        <w:rPr>
          <w:rFonts w:ascii="Times New Roman" w:hAnsi="Times New Roman" w:cs="Times New Roman"/>
          <w:spacing w:val="4"/>
          <w:sz w:val="28"/>
          <w:szCs w:val="28"/>
        </w:rPr>
        <w:t>межпоселенческая</w:t>
      </w:r>
      <w:proofErr w:type="spellEnd"/>
      <w:r w:rsidR="002F53F6" w:rsidRPr="002F53F6">
        <w:rPr>
          <w:rFonts w:ascii="Times New Roman" w:hAnsi="Times New Roman" w:cs="Times New Roman"/>
          <w:spacing w:val="4"/>
          <w:sz w:val="28"/>
          <w:szCs w:val="28"/>
        </w:rPr>
        <w:t xml:space="preserve"> централизованная библиотечная система» </w:t>
      </w:r>
      <w:r w:rsidR="002F53F6" w:rsidRPr="002F53F6">
        <w:rPr>
          <w:rFonts w:ascii="Times New Roman" w:hAnsi="Times New Roman" w:cs="Times New Roman"/>
          <w:sz w:val="28"/>
          <w:szCs w:val="28"/>
        </w:rPr>
        <w:t>по использованию средств, выделенных на выполнение муниципального задания, полноты и достоверности отчетности об исполнении муниципального задания, предупреждение и выявление нарушений законодательства РФ и иных нормативно-правовых актов согласно</w:t>
      </w:r>
      <w:proofErr w:type="gramEnd"/>
      <w:r w:rsidR="002F53F6" w:rsidRPr="002F53F6">
        <w:rPr>
          <w:rFonts w:ascii="Times New Roman" w:hAnsi="Times New Roman" w:cs="Times New Roman"/>
          <w:sz w:val="28"/>
          <w:szCs w:val="28"/>
        </w:rPr>
        <w:t xml:space="preserve"> части 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за 2018 год.</w:t>
      </w:r>
      <w:r w:rsidRPr="002F53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53F6">
        <w:rPr>
          <w:rFonts w:ascii="Times New Roman" w:hAnsi="Times New Roman" w:cs="Times New Roman"/>
          <w:sz w:val="28"/>
          <w:szCs w:val="28"/>
        </w:rPr>
        <w:t>По результатам проверки:</w:t>
      </w:r>
    </w:p>
    <w:p w:rsidR="002F53F6" w:rsidRPr="002F53F6" w:rsidRDefault="002F53F6" w:rsidP="002F5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</w:t>
      </w:r>
      <w:r w:rsidRPr="002F53F6">
        <w:rPr>
          <w:rFonts w:ascii="Times New Roman" w:hAnsi="Times New Roman" w:cs="Times New Roman"/>
          <w:spacing w:val="4"/>
          <w:sz w:val="28"/>
          <w:szCs w:val="28"/>
        </w:rPr>
        <w:t xml:space="preserve"> основной вид деятельности «деятельность библиотек, архивов, учреждений клубного типа» </w:t>
      </w:r>
      <w:proofErr w:type="gramStart"/>
      <w:r w:rsidRPr="002F53F6">
        <w:rPr>
          <w:rFonts w:ascii="Times New Roman" w:hAnsi="Times New Roman" w:cs="Times New Roman"/>
          <w:spacing w:val="4"/>
          <w:sz w:val="28"/>
          <w:szCs w:val="28"/>
        </w:rPr>
        <w:t>согласно пункта</w:t>
      </w:r>
      <w:proofErr w:type="gramEnd"/>
      <w:r w:rsidRPr="002F53F6">
        <w:rPr>
          <w:rFonts w:ascii="Times New Roman" w:hAnsi="Times New Roman" w:cs="Times New Roman"/>
          <w:spacing w:val="4"/>
          <w:sz w:val="28"/>
          <w:szCs w:val="28"/>
        </w:rPr>
        <w:t xml:space="preserve"> 2.4.1. Устава </w:t>
      </w:r>
      <w:r w:rsidRPr="002F53F6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2F53F6">
        <w:rPr>
          <w:rFonts w:ascii="Times New Roman" w:hAnsi="Times New Roman" w:cs="Times New Roman"/>
          <w:sz w:val="28"/>
          <w:szCs w:val="28"/>
        </w:rPr>
        <w:t>Курганинская</w:t>
      </w:r>
      <w:proofErr w:type="spellEnd"/>
      <w:r w:rsidRPr="002F53F6">
        <w:rPr>
          <w:rFonts w:ascii="Times New Roman" w:hAnsi="Times New Roman" w:cs="Times New Roman"/>
          <w:sz w:val="28"/>
          <w:szCs w:val="28"/>
        </w:rPr>
        <w:t xml:space="preserve"> МЦБС»</w:t>
      </w:r>
      <w:r w:rsidRPr="002F53F6">
        <w:rPr>
          <w:rFonts w:ascii="Times New Roman" w:hAnsi="Times New Roman" w:cs="Times New Roman"/>
          <w:spacing w:val="4"/>
          <w:sz w:val="28"/>
          <w:szCs w:val="28"/>
        </w:rPr>
        <w:t xml:space="preserve">, не соответствует </w:t>
      </w:r>
      <w:r w:rsidRPr="002F53F6">
        <w:rPr>
          <w:rFonts w:ascii="Times New Roman" w:hAnsi="Times New Roman" w:cs="Times New Roman"/>
          <w:sz w:val="28"/>
          <w:szCs w:val="28"/>
        </w:rPr>
        <w:t>коду ОКВЭД 91.01 «Деятельность библиотек и архивов» согласно Общероссийского классификатора видов экономической деятельности (ОКВЭД 2) ОК 029-2014 (КДЕС</w:t>
      </w:r>
      <w:proofErr w:type="gramStart"/>
      <w:r w:rsidRPr="002F53F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F53F6">
        <w:rPr>
          <w:rFonts w:ascii="Times New Roman" w:hAnsi="Times New Roman" w:cs="Times New Roman"/>
          <w:sz w:val="28"/>
          <w:szCs w:val="28"/>
        </w:rPr>
        <w:t xml:space="preserve">ед. 2) (принят и введен в действие </w:t>
      </w:r>
      <w:hyperlink r:id="rId12" w:history="1">
        <w:r w:rsidRPr="002F53F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приказом</w:t>
        </w:r>
      </w:hyperlink>
      <w:r w:rsidRPr="002F53F6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31 января 2014 г. N 14-ст);</w:t>
      </w:r>
    </w:p>
    <w:p w:rsidR="002F53F6" w:rsidRPr="002F53F6" w:rsidRDefault="002F53F6" w:rsidP="002F5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53F6">
        <w:rPr>
          <w:rFonts w:ascii="Times New Roman" w:hAnsi="Times New Roman" w:cs="Times New Roman"/>
          <w:sz w:val="28"/>
          <w:szCs w:val="28"/>
        </w:rPr>
        <w:t xml:space="preserve"> Расчет нормативных затрат не прозрачен и не соответствует пунктам 10 и 24 Положения. По работам доведенным муниципальным заданием нормативные затраты не утверждены.</w:t>
      </w:r>
    </w:p>
    <w:p w:rsidR="002F53F6" w:rsidRPr="002F53F6" w:rsidRDefault="002F53F6" w:rsidP="002F5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53F6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 на выполнение муниципального задания составлено некорректно.</w:t>
      </w:r>
    </w:p>
    <w:p w:rsidR="002F53F6" w:rsidRPr="002F53F6" w:rsidRDefault="002F53F6" w:rsidP="002F53F6">
      <w:pPr>
        <w:pStyle w:val="a5"/>
        <w:rPr>
          <w:szCs w:val="28"/>
        </w:rPr>
      </w:pPr>
      <w:r w:rsidRPr="002F53F6">
        <w:rPr>
          <w:szCs w:val="28"/>
        </w:rPr>
        <w:t xml:space="preserve">Учредителю следует разработать Соглашение о предоставлении </w:t>
      </w:r>
      <w:proofErr w:type="gramStart"/>
      <w:r w:rsidRPr="002F53F6">
        <w:rPr>
          <w:szCs w:val="28"/>
        </w:rPr>
        <w:t>субсидии</w:t>
      </w:r>
      <w:proofErr w:type="gramEnd"/>
      <w:r w:rsidRPr="002F53F6">
        <w:rPr>
          <w:szCs w:val="28"/>
        </w:rPr>
        <w:t xml:space="preserve"> на выполнение муниципального задания взяв за основу Приказ Минфина России от 31 октября 2016 г. № 198н «Об утверждении Типовой формы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работ)», дабы предотвратить нарушения бюджетного законодательства.</w:t>
      </w:r>
    </w:p>
    <w:p w:rsidR="002F53F6" w:rsidRPr="002F53F6" w:rsidRDefault="002F53F6" w:rsidP="002F53F6">
      <w:pPr>
        <w:pStyle w:val="s34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</w:t>
      </w:r>
      <w:r w:rsidRPr="002F53F6">
        <w:rPr>
          <w:b w:val="0"/>
          <w:color w:val="auto"/>
          <w:sz w:val="28"/>
          <w:szCs w:val="28"/>
        </w:rPr>
        <w:t xml:space="preserve"> нет даты составления и утверждения плана финансово-хозяйственной деятельности;</w:t>
      </w:r>
    </w:p>
    <w:p w:rsidR="002F53F6" w:rsidRPr="002F53F6" w:rsidRDefault="002F53F6" w:rsidP="002F53F6">
      <w:pPr>
        <w:pStyle w:val="s34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-</w:t>
      </w:r>
      <w:r w:rsidRPr="002F53F6">
        <w:rPr>
          <w:b w:val="0"/>
          <w:color w:val="auto"/>
          <w:sz w:val="28"/>
          <w:szCs w:val="28"/>
        </w:rPr>
        <w:t xml:space="preserve"> в Плане ФХД на начало года отражена субсидия на иные цели, Соглашение заключено 26.06.2018г., что не имеет логической последовательности.</w:t>
      </w:r>
    </w:p>
    <w:p w:rsidR="002F53F6" w:rsidRPr="002F53F6" w:rsidRDefault="002F53F6" w:rsidP="002F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53F6">
        <w:rPr>
          <w:rFonts w:ascii="Times New Roman" w:hAnsi="Times New Roman" w:cs="Times New Roman"/>
          <w:sz w:val="28"/>
          <w:szCs w:val="28"/>
        </w:rPr>
        <w:t xml:space="preserve"> в нарушении </w:t>
      </w:r>
      <w:proofErr w:type="spellStart"/>
      <w:proofErr w:type="gramStart"/>
      <w:r w:rsidRPr="002F53F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F53F6">
        <w:rPr>
          <w:rFonts w:ascii="Times New Roman" w:hAnsi="Times New Roman" w:cs="Times New Roman"/>
          <w:sz w:val="28"/>
          <w:szCs w:val="28"/>
        </w:rPr>
        <w:t xml:space="preserve"> 2.15. Порядка № 47 Учреждением несвоевременно вносятся изменения в План ФХД, показатели плана ФХД на 31.12.2018 год, не соответствуют сумме Соглашения о предоставлении субсидии на выполнение муниципального задания;</w:t>
      </w:r>
    </w:p>
    <w:p w:rsidR="002F53F6" w:rsidRPr="002F53F6" w:rsidRDefault="002F53F6" w:rsidP="002F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53F6">
        <w:rPr>
          <w:rFonts w:ascii="Times New Roman" w:hAnsi="Times New Roman" w:cs="Times New Roman"/>
          <w:sz w:val="28"/>
          <w:szCs w:val="28"/>
        </w:rPr>
        <w:t xml:space="preserve"> в нарушение раздела </w:t>
      </w:r>
      <w:proofErr w:type="spellStart"/>
      <w:r w:rsidRPr="002F53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53F6">
        <w:rPr>
          <w:rFonts w:ascii="Times New Roman" w:hAnsi="Times New Roman" w:cs="Times New Roman"/>
          <w:sz w:val="28"/>
          <w:szCs w:val="28"/>
        </w:rPr>
        <w:t>) пункта 2 приказа Минфина России от 29 августа 2016 г. № 142н «О внесении изменений в приказ Министерства финансов Российской Федерации от 28 июля 2010 г. N 81н «О Требованиях к плану финансово-хозяйственной деятельности государственного (муниципального) учреждения» отсутствуют расчеты (обоснования) плановых показателей по выплатам;</w:t>
      </w:r>
    </w:p>
    <w:p w:rsidR="002F53F6" w:rsidRPr="002F53F6" w:rsidRDefault="002F53F6" w:rsidP="002F53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F53F6">
        <w:rPr>
          <w:rFonts w:ascii="Times New Roman" w:hAnsi="Times New Roman" w:cs="Times New Roman"/>
          <w:bCs/>
          <w:sz w:val="28"/>
          <w:szCs w:val="28"/>
        </w:rPr>
        <w:t xml:space="preserve"> утвержденная учетная политика учреждения не соответствует федеральным стандартам;</w:t>
      </w:r>
    </w:p>
    <w:p w:rsidR="002F53F6" w:rsidRPr="002F53F6" w:rsidRDefault="002F53F6" w:rsidP="002F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F5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3F6">
        <w:rPr>
          <w:rFonts w:ascii="Times New Roman" w:hAnsi="Times New Roman" w:cs="Times New Roman"/>
          <w:sz w:val="28"/>
          <w:szCs w:val="28"/>
        </w:rPr>
        <w:t>в нарушении п.11 инструкции № 157н имеет место несвоевременного принятия первичных учетных документов к учету, отражение неточных сведений (неверно указываются содержание операции, поставщик услуги), на сумму 32 387,81 рублей.</w:t>
      </w:r>
    </w:p>
    <w:p w:rsidR="002F53F6" w:rsidRPr="002F53F6" w:rsidRDefault="002F53F6" w:rsidP="002F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5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3F6">
        <w:rPr>
          <w:rFonts w:ascii="Times New Roman" w:hAnsi="Times New Roman" w:cs="Times New Roman"/>
          <w:sz w:val="28"/>
          <w:szCs w:val="28"/>
        </w:rPr>
        <w:t xml:space="preserve">в нарушение п. 204 Инструкции № 157н </w:t>
      </w:r>
      <w:r w:rsidRPr="002F53F6">
        <w:rPr>
          <w:rFonts w:ascii="Times New Roman" w:hAnsi="Times New Roman" w:cs="Times New Roman"/>
          <w:bCs/>
          <w:sz w:val="28"/>
          <w:szCs w:val="28"/>
        </w:rPr>
        <w:t>некорректно отражены расходы на  подписку</w:t>
      </w:r>
      <w:r w:rsidRPr="002F53F6">
        <w:rPr>
          <w:rFonts w:ascii="Times New Roman" w:hAnsi="Times New Roman" w:cs="Times New Roman"/>
          <w:sz w:val="28"/>
          <w:szCs w:val="28"/>
        </w:rPr>
        <w:t xml:space="preserve"> сумму 99 567,70 рубля;</w:t>
      </w:r>
    </w:p>
    <w:p w:rsidR="002F53F6" w:rsidRPr="002F53F6" w:rsidRDefault="002F53F6" w:rsidP="002F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F53F6">
        <w:rPr>
          <w:rFonts w:ascii="Times New Roman" w:hAnsi="Times New Roman" w:cs="Times New Roman"/>
          <w:sz w:val="28"/>
          <w:szCs w:val="28"/>
        </w:rPr>
        <w:t xml:space="preserve"> Показатели формы 0503762 «Сведения о результатах учреждения по исполнению государственного (муниципального) задания» в составе годовой бюджетной отчетности по состоянию на 01.01.2019 года, формы 0503737 «отчет об исполнении учреждением плана его финансово-хозяйственной деятельности» по виду деятельности КВФО 4 (субсидия на выполнение муниципального задания) в составе годовой бюджетной отчетности не соответствуют показателям в части объема финансового обеспечения муниципального задания.</w:t>
      </w:r>
      <w:proofErr w:type="gramEnd"/>
    </w:p>
    <w:p w:rsidR="002F53F6" w:rsidRPr="002F53F6" w:rsidRDefault="002F53F6" w:rsidP="002F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53F6">
        <w:rPr>
          <w:rFonts w:ascii="Times New Roman" w:hAnsi="Times New Roman" w:cs="Times New Roman"/>
          <w:sz w:val="28"/>
          <w:szCs w:val="28"/>
        </w:rPr>
        <w:t xml:space="preserve"> Учреждением допущено не эффективное расходование бюджетных средств, выразившееся в уплате пени за несвоевременную уплату налогов на доходы физических лиц,  оплату за электроэнергию в количестве 4 случая на общую сумму 16,85 рублей;</w:t>
      </w:r>
    </w:p>
    <w:p w:rsidR="002F53F6" w:rsidRPr="002F53F6" w:rsidRDefault="002F53F6" w:rsidP="002F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F53F6">
        <w:rPr>
          <w:rFonts w:ascii="Times New Roman" w:hAnsi="Times New Roman" w:cs="Times New Roman"/>
          <w:bCs/>
          <w:sz w:val="28"/>
          <w:szCs w:val="28"/>
        </w:rPr>
        <w:t xml:space="preserve"> в связи с тем, что Главным распорядителем не утверждены правила нормирования</w:t>
      </w:r>
      <w:r w:rsidRPr="002F53F6">
        <w:rPr>
          <w:rFonts w:ascii="Times New Roman" w:hAnsi="Times New Roman" w:cs="Times New Roman"/>
          <w:sz w:val="28"/>
          <w:szCs w:val="28"/>
        </w:rPr>
        <w:t xml:space="preserve"> на обеспечение функций отдела культуры и подведомственных ему муниципальных казенных и бюджетных учреждений, не утвержден ведомственный перечень</w:t>
      </w:r>
      <w:r w:rsidRPr="002F5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3F6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отделом культуры определены требования к потребительским свойствам (в том числе качеству) и иным характеристикам (в том числе предельные цены товаров, работ, услуг) на 2018</w:t>
      </w:r>
      <w:proofErr w:type="gramEnd"/>
      <w:r w:rsidRPr="002F53F6">
        <w:rPr>
          <w:rFonts w:ascii="Times New Roman" w:hAnsi="Times New Roman" w:cs="Times New Roman"/>
          <w:sz w:val="28"/>
          <w:szCs w:val="28"/>
        </w:rPr>
        <w:t xml:space="preserve"> год Учреждением п.19 Федерального закона № 44-ФЗ не применялся.</w:t>
      </w:r>
    </w:p>
    <w:p w:rsidR="002F53F6" w:rsidRPr="002F53F6" w:rsidRDefault="002F53F6" w:rsidP="002F53F6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F5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3F6">
        <w:rPr>
          <w:rFonts w:ascii="Times New Roman" w:hAnsi="Times New Roman" w:cs="Times New Roman"/>
          <w:spacing w:val="-2"/>
          <w:sz w:val="28"/>
          <w:szCs w:val="28"/>
        </w:rPr>
        <w:t xml:space="preserve">Годовой объем закупок </w:t>
      </w:r>
      <w:proofErr w:type="gramStart"/>
      <w:r w:rsidRPr="002F53F6">
        <w:rPr>
          <w:rFonts w:ascii="Times New Roman" w:hAnsi="Times New Roman" w:cs="Times New Roman"/>
          <w:spacing w:val="-2"/>
          <w:sz w:val="28"/>
          <w:szCs w:val="28"/>
        </w:rPr>
        <w:t>согласно плана</w:t>
      </w:r>
      <w:proofErr w:type="gramEnd"/>
      <w:r w:rsidRPr="002F53F6">
        <w:rPr>
          <w:rFonts w:ascii="Times New Roman" w:hAnsi="Times New Roman" w:cs="Times New Roman"/>
          <w:spacing w:val="-2"/>
          <w:sz w:val="28"/>
          <w:szCs w:val="28"/>
        </w:rPr>
        <w:t xml:space="preserve"> закупок и плана-графика закупок на 2018 год с учетом изменений в соответствии с п.4 ч.1 ст.93 Федерального закона № 44-ФЗ составил 2 799 597,69 рублей, что является нарушением. </w:t>
      </w:r>
    </w:p>
    <w:p w:rsidR="0093126B" w:rsidRPr="00BF081D" w:rsidRDefault="002F53F6" w:rsidP="002F53F6">
      <w:pPr>
        <w:pStyle w:val="a3"/>
        <w:spacing w:before="0" w:beforeAutospacing="0" w:after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529FD">
        <w:rPr>
          <w:sz w:val="28"/>
          <w:szCs w:val="28"/>
        </w:rPr>
        <w:t>Согласно реестру закупок на 2018 год за период с 01.01.2018г. по 31.12.2018г. Учреждением осуществлены закупки у единственного поставщика на сумму 1 738 759,60 рублей, что не превышает годового объема закупок у единственного поставщика, и не превысило порогового значения, определенного п.4 ч.1 ст.93 Федерального закона № 44-ФЗ</w:t>
      </w:r>
      <w:r w:rsidR="0093126B" w:rsidRPr="00BF081D">
        <w:rPr>
          <w:color w:val="FF0000"/>
          <w:sz w:val="28"/>
          <w:szCs w:val="28"/>
        </w:rPr>
        <w:t>.</w:t>
      </w:r>
    </w:p>
    <w:p w:rsidR="0093126B" w:rsidRPr="00CF3B63" w:rsidRDefault="0093126B" w:rsidP="0093126B">
      <w:pPr>
        <w:pStyle w:val="a3"/>
        <w:spacing w:before="0" w:beforeAutospacing="0" w:after="0"/>
        <w:ind w:firstLine="709"/>
        <w:jc w:val="both"/>
      </w:pPr>
      <w:r w:rsidRPr="00CF3B63">
        <w:rPr>
          <w:b/>
          <w:sz w:val="28"/>
          <w:szCs w:val="28"/>
        </w:rPr>
        <w:t>14</w:t>
      </w:r>
      <w:r w:rsidRPr="00CF3B63">
        <w:rPr>
          <w:sz w:val="28"/>
          <w:szCs w:val="28"/>
        </w:rPr>
        <w:t xml:space="preserve">. </w:t>
      </w:r>
      <w:proofErr w:type="gramStart"/>
      <w:r w:rsidRPr="00CF3B63">
        <w:rPr>
          <w:sz w:val="28"/>
          <w:szCs w:val="28"/>
        </w:rPr>
        <w:t xml:space="preserve">На основании приказа от </w:t>
      </w:r>
      <w:r w:rsidR="00CF3B63" w:rsidRPr="00CF3B63">
        <w:rPr>
          <w:sz w:val="28"/>
          <w:szCs w:val="28"/>
        </w:rPr>
        <w:t>2</w:t>
      </w:r>
      <w:r w:rsidRPr="00CF3B63">
        <w:rPr>
          <w:sz w:val="28"/>
          <w:szCs w:val="28"/>
        </w:rPr>
        <w:t>.</w:t>
      </w:r>
      <w:r w:rsidR="00CF3B63" w:rsidRPr="00CF3B63">
        <w:rPr>
          <w:sz w:val="28"/>
          <w:szCs w:val="28"/>
        </w:rPr>
        <w:t>10</w:t>
      </w:r>
      <w:r w:rsidRPr="00CF3B63">
        <w:rPr>
          <w:sz w:val="28"/>
          <w:szCs w:val="28"/>
        </w:rPr>
        <w:t>.201</w:t>
      </w:r>
      <w:r w:rsidR="00CF3B63" w:rsidRPr="00CF3B63">
        <w:rPr>
          <w:sz w:val="28"/>
          <w:szCs w:val="28"/>
        </w:rPr>
        <w:t>9</w:t>
      </w:r>
      <w:r w:rsidRPr="00CF3B63">
        <w:rPr>
          <w:sz w:val="28"/>
          <w:szCs w:val="28"/>
        </w:rPr>
        <w:t xml:space="preserve"> № </w:t>
      </w:r>
      <w:r w:rsidR="00CF3B63" w:rsidRPr="00CF3B63">
        <w:rPr>
          <w:sz w:val="28"/>
          <w:szCs w:val="28"/>
        </w:rPr>
        <w:t>46</w:t>
      </w:r>
      <w:r w:rsidRPr="00CF3B63">
        <w:rPr>
          <w:sz w:val="28"/>
          <w:szCs w:val="28"/>
        </w:rPr>
        <w:t xml:space="preserve">, проведена плановая проверка </w:t>
      </w:r>
      <w:r w:rsidRPr="00CF3B63">
        <w:rPr>
          <w:rFonts w:eastAsia="Calibri"/>
          <w:sz w:val="28"/>
          <w:szCs w:val="28"/>
        </w:rPr>
        <w:t>деятельност</w:t>
      </w:r>
      <w:r w:rsidRPr="00CF3B63">
        <w:rPr>
          <w:sz w:val="28"/>
          <w:szCs w:val="28"/>
        </w:rPr>
        <w:t>и</w:t>
      </w:r>
      <w:r w:rsidR="00CF3B63" w:rsidRPr="00CF3B63">
        <w:rPr>
          <w:sz w:val="28"/>
          <w:szCs w:val="28"/>
        </w:rPr>
        <w:t xml:space="preserve"> МБДОУ № 21 по использованию средств, выделенных на выполнение муниципального задания, полученных от предпринимательской деятельности, в том числе доходы от оказания платных услуг, полноты и достоверности отчетности, предупреждение и выявление нарушений законодательства РФ и иных нормативно-правовых актов согласно части 8 статьи 99 Федерального закона от 5 апреля 2013 года №44-ФЗ «О</w:t>
      </w:r>
      <w:proofErr w:type="gramEnd"/>
      <w:r w:rsidR="00CF3B63" w:rsidRPr="00CF3B63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CF3B63">
        <w:rPr>
          <w:sz w:val="28"/>
          <w:szCs w:val="28"/>
        </w:rPr>
        <w:t xml:space="preserve"> за 2018 год.</w:t>
      </w:r>
      <w:r w:rsidR="00CF3B63" w:rsidRPr="00F62470">
        <w:rPr>
          <w:szCs w:val="28"/>
        </w:rPr>
        <w:t xml:space="preserve"> </w:t>
      </w:r>
      <w:r w:rsidRPr="00CF3B63">
        <w:rPr>
          <w:color w:val="FF0000"/>
          <w:sz w:val="28"/>
          <w:szCs w:val="28"/>
        </w:rPr>
        <w:t xml:space="preserve"> </w:t>
      </w:r>
      <w:r w:rsidRPr="00CF3B63">
        <w:rPr>
          <w:sz w:val="28"/>
          <w:szCs w:val="28"/>
        </w:rPr>
        <w:t>Выявленные нарушения по итогам проверки</w:t>
      </w:r>
      <w:r w:rsidR="00260848" w:rsidRPr="00CF3B63">
        <w:rPr>
          <w:sz w:val="28"/>
          <w:szCs w:val="28"/>
        </w:rPr>
        <w:t>:</w:t>
      </w:r>
    </w:p>
    <w:p w:rsidR="00CF3B63" w:rsidRDefault="00CF3B63" w:rsidP="00CF3B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МБДОУ № 21 размещение информации о деятельности учреждения на официальном сайте </w:t>
      </w:r>
      <w:r w:rsidRPr="004E2119">
        <w:rPr>
          <w:rFonts w:ascii="Times New Roman" w:hAnsi="Times New Roman" w:cs="Times New Roman"/>
          <w:sz w:val="28"/>
          <w:szCs w:val="28"/>
        </w:rPr>
        <w:t xml:space="preserve">(сайт </w:t>
      </w:r>
      <w:proofErr w:type="spellStart"/>
      <w:r w:rsidRPr="004E211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E211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E2119">
        <w:rPr>
          <w:rFonts w:ascii="Times New Roman" w:hAnsi="Times New Roman" w:cs="Times New Roman"/>
          <w:sz w:val="28"/>
          <w:szCs w:val="28"/>
        </w:rPr>
        <w:t>bus</w:t>
      </w:r>
      <w:proofErr w:type="spellEnd"/>
      <w:r w:rsidRPr="004E2119">
        <w:rPr>
          <w:rFonts w:ascii="Times New Roman" w:hAnsi="Times New Roman" w:cs="Times New Roman"/>
          <w:sz w:val="28"/>
          <w:szCs w:val="28"/>
        </w:rPr>
        <w:t>.</w:t>
      </w:r>
      <w:r w:rsidRPr="004E2119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4E2119">
        <w:rPr>
          <w:rFonts w:ascii="Times New Roman" w:hAnsi="Times New Roman" w:cs="Times New Roman"/>
          <w:sz w:val="28"/>
          <w:szCs w:val="28"/>
        </w:rPr>
        <w:t>ov</w:t>
      </w:r>
      <w:proofErr w:type="spellEnd"/>
      <w:r w:rsidRPr="004E21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21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7D3F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 как того требует Порядок       № 86 производится с нарушением;</w:t>
      </w:r>
    </w:p>
    <w:p w:rsidR="00CF3B63" w:rsidRPr="007B2222" w:rsidRDefault="00CF3B63" w:rsidP="00CF3B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B2222">
        <w:rPr>
          <w:rFonts w:ascii="Times New Roman" w:hAnsi="Times New Roman" w:cs="Times New Roman"/>
          <w:sz w:val="28"/>
          <w:szCs w:val="28"/>
        </w:rPr>
        <w:t xml:space="preserve"> нарушении п.11 инструкции № 157н имеет место несвоевременного принятия первичных учетных документов к учету, отражение неточных сведений (неверно указываются содержание операции, поставщик услуги). Так за I квартал 2018 года данных нарушений установлено на сумму 71 173,99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B63" w:rsidRPr="00CF3B63" w:rsidRDefault="00CF3B63" w:rsidP="00CF3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B63">
        <w:rPr>
          <w:rFonts w:ascii="Times New Roman" w:eastAsia="Calibri" w:hAnsi="Times New Roman" w:cs="Times New Roman"/>
          <w:sz w:val="28"/>
          <w:szCs w:val="28"/>
        </w:rPr>
        <w:t>- некорректно заполнены графы формы обоснования планов закупок и планов-графиков;</w:t>
      </w:r>
    </w:p>
    <w:p w:rsidR="00CF3B63" w:rsidRDefault="00CF3B63" w:rsidP="00CF3B63">
      <w:pPr>
        <w:pStyle w:val="a5"/>
      </w:pPr>
      <w:proofErr w:type="gramStart"/>
      <w:r w:rsidRPr="003A72C1">
        <w:rPr>
          <w:szCs w:val="28"/>
        </w:rPr>
        <w:t xml:space="preserve">- в нарушении ч.11 ст.21, ст.18 Федерального закона                              № 44-ФЗ, Учреждением произведены закупки по п.4 ч.1 ст.93 </w:t>
      </w:r>
      <w:r w:rsidRPr="009D327A">
        <w:t xml:space="preserve">у единственного поставщика на сумму </w:t>
      </w:r>
      <w:r w:rsidRPr="00C83C15">
        <w:rPr>
          <w:szCs w:val="28"/>
        </w:rPr>
        <w:t>730 075,61</w:t>
      </w:r>
      <w:r w:rsidRPr="00C83C15">
        <w:t xml:space="preserve"> рублей,</w:t>
      </w:r>
      <w:r w:rsidRPr="009D327A">
        <w:t xml:space="preserve"> что на </w:t>
      </w:r>
      <w:r w:rsidRPr="00C83C15">
        <w:rPr>
          <w:spacing w:val="-2"/>
          <w:szCs w:val="28"/>
        </w:rPr>
        <w:t>284 840,99</w:t>
      </w:r>
      <w:r w:rsidRPr="009D327A">
        <w:t xml:space="preserve"> рублей превышен </w:t>
      </w:r>
      <w:r w:rsidRPr="009D327A">
        <w:rPr>
          <w:spacing w:val="-2"/>
          <w:szCs w:val="28"/>
        </w:rPr>
        <w:t>годовой объем закупок у единственного поставщика</w:t>
      </w:r>
      <w:r w:rsidRPr="009D327A">
        <w:t xml:space="preserve"> без имеющихся на то оснований (без вн</w:t>
      </w:r>
      <w:r>
        <w:t>есения изменений в план-график), однако предельный размер данных закупок не нарушен.</w:t>
      </w:r>
      <w:proofErr w:type="gramEnd"/>
    </w:p>
    <w:p w:rsidR="00CF3B63" w:rsidRDefault="00260848" w:rsidP="00CF3B63">
      <w:pPr>
        <w:pStyle w:val="a3"/>
        <w:spacing w:before="0" w:beforeAutospacing="0" w:after="0"/>
        <w:ind w:firstLine="709"/>
        <w:jc w:val="both"/>
      </w:pPr>
      <w:r w:rsidRPr="00CF3B63">
        <w:rPr>
          <w:rFonts w:eastAsia="Calibri"/>
          <w:b/>
          <w:sz w:val="28"/>
          <w:szCs w:val="28"/>
        </w:rPr>
        <w:t>15.</w:t>
      </w:r>
      <w:r w:rsidRPr="00CF3B63">
        <w:rPr>
          <w:rFonts w:eastAsia="Calibri"/>
          <w:sz w:val="28"/>
          <w:szCs w:val="28"/>
        </w:rPr>
        <w:t xml:space="preserve"> </w:t>
      </w:r>
      <w:proofErr w:type="gramStart"/>
      <w:r w:rsidRPr="00CF3B63">
        <w:rPr>
          <w:rFonts w:eastAsia="Calibri"/>
          <w:sz w:val="28"/>
          <w:szCs w:val="28"/>
        </w:rPr>
        <w:t xml:space="preserve">На основании приказа финансового управления </w:t>
      </w:r>
      <w:r w:rsidRPr="00CF3B63">
        <w:rPr>
          <w:sz w:val="28"/>
          <w:szCs w:val="28"/>
        </w:rPr>
        <w:t>от 2</w:t>
      </w:r>
      <w:r w:rsidR="00CF3B63" w:rsidRPr="00CF3B63">
        <w:rPr>
          <w:sz w:val="28"/>
          <w:szCs w:val="28"/>
        </w:rPr>
        <w:t>4</w:t>
      </w:r>
      <w:r w:rsidRPr="00CF3B63">
        <w:rPr>
          <w:sz w:val="28"/>
          <w:szCs w:val="28"/>
        </w:rPr>
        <w:t>.0</w:t>
      </w:r>
      <w:r w:rsidR="00CF3B63" w:rsidRPr="00CF3B63">
        <w:rPr>
          <w:sz w:val="28"/>
          <w:szCs w:val="28"/>
        </w:rPr>
        <w:t>9</w:t>
      </w:r>
      <w:r w:rsidRPr="00CF3B63">
        <w:rPr>
          <w:sz w:val="28"/>
          <w:szCs w:val="28"/>
        </w:rPr>
        <w:t>.201</w:t>
      </w:r>
      <w:r w:rsidR="00CF3B63" w:rsidRPr="00CF3B63">
        <w:rPr>
          <w:sz w:val="28"/>
          <w:szCs w:val="28"/>
        </w:rPr>
        <w:t>9</w:t>
      </w:r>
      <w:r w:rsidRPr="00CF3B63">
        <w:rPr>
          <w:sz w:val="28"/>
          <w:szCs w:val="28"/>
        </w:rPr>
        <w:t xml:space="preserve"> года № 44 проведена </w:t>
      </w:r>
      <w:r w:rsidR="00CF3B63" w:rsidRPr="00CF3B63">
        <w:rPr>
          <w:sz w:val="28"/>
          <w:szCs w:val="28"/>
        </w:rPr>
        <w:t>вне</w:t>
      </w:r>
      <w:r w:rsidRPr="00CF3B63">
        <w:rPr>
          <w:sz w:val="28"/>
          <w:szCs w:val="28"/>
        </w:rPr>
        <w:t>плановая проверка</w:t>
      </w:r>
      <w:r w:rsidRPr="00BF081D">
        <w:rPr>
          <w:color w:val="FF0000"/>
          <w:sz w:val="28"/>
          <w:szCs w:val="28"/>
        </w:rPr>
        <w:t xml:space="preserve"> </w:t>
      </w:r>
      <w:r w:rsidR="00CF3B63">
        <w:rPr>
          <w:color w:val="000000"/>
          <w:sz w:val="28"/>
          <w:szCs w:val="28"/>
        </w:rPr>
        <w:t xml:space="preserve">в отношении администрации Константиновского сельского поселения Курганинского района», обращение гражданина </w:t>
      </w:r>
      <w:proofErr w:type="spellStart"/>
      <w:r w:rsidR="00CF3B63">
        <w:rPr>
          <w:color w:val="000000"/>
          <w:sz w:val="28"/>
          <w:szCs w:val="28"/>
        </w:rPr>
        <w:t>Мокрополова</w:t>
      </w:r>
      <w:proofErr w:type="spellEnd"/>
      <w:r w:rsidR="00CF3B63">
        <w:rPr>
          <w:color w:val="000000"/>
          <w:sz w:val="28"/>
          <w:szCs w:val="28"/>
        </w:rPr>
        <w:t xml:space="preserve"> М., поступившее от Управления Федеральной антимонопольной службы по Краснодарскому краю 18 сентября 2019 года (</w:t>
      </w:r>
      <w:proofErr w:type="spellStart"/>
      <w:r w:rsidR="00CF3B63">
        <w:rPr>
          <w:color w:val="000000"/>
          <w:sz w:val="28"/>
          <w:szCs w:val="28"/>
        </w:rPr>
        <w:t>вх</w:t>
      </w:r>
      <w:proofErr w:type="spellEnd"/>
      <w:r w:rsidR="00CF3B63">
        <w:rPr>
          <w:color w:val="000000"/>
          <w:sz w:val="28"/>
          <w:szCs w:val="28"/>
        </w:rPr>
        <w:t>. № 1073 от 18.09.2019), часть 8 статьи 99 Федерального закона от 05.04.2013 № 44-ФЗ «О контрактной системе в сфере закупок товаров, работ, услуг для</w:t>
      </w:r>
      <w:proofErr w:type="gramEnd"/>
      <w:r w:rsidR="00CF3B63">
        <w:rPr>
          <w:color w:val="000000"/>
          <w:sz w:val="28"/>
          <w:szCs w:val="28"/>
        </w:rPr>
        <w:t xml:space="preserve"> обеспечения государственных и муниципальных нужд».</w:t>
      </w:r>
    </w:p>
    <w:p w:rsidR="00260848" w:rsidRPr="00CF3B63" w:rsidRDefault="00260848" w:rsidP="00CF3B63">
      <w:pPr>
        <w:pStyle w:val="a3"/>
        <w:spacing w:before="0" w:beforeAutospacing="0" w:after="0"/>
        <w:ind w:firstLine="709"/>
        <w:jc w:val="both"/>
      </w:pPr>
      <w:r w:rsidRPr="00CF3B63">
        <w:rPr>
          <w:sz w:val="28"/>
          <w:szCs w:val="28"/>
        </w:rPr>
        <w:t>По результатам проверки</w:t>
      </w:r>
      <w:r w:rsidRPr="00BF081D">
        <w:rPr>
          <w:color w:val="FF0000"/>
          <w:sz w:val="28"/>
          <w:szCs w:val="28"/>
        </w:rPr>
        <w:t xml:space="preserve"> </w:t>
      </w:r>
      <w:r w:rsidR="00CF3B63">
        <w:rPr>
          <w:sz w:val="28"/>
          <w:szCs w:val="28"/>
        </w:rPr>
        <w:t xml:space="preserve">Жалобу </w:t>
      </w:r>
      <w:proofErr w:type="spellStart"/>
      <w:r w:rsidR="00CF3B63">
        <w:rPr>
          <w:sz w:val="28"/>
          <w:szCs w:val="28"/>
        </w:rPr>
        <w:t>Мокрополова</w:t>
      </w:r>
      <w:proofErr w:type="spellEnd"/>
      <w:r w:rsidR="00CF3B63">
        <w:rPr>
          <w:sz w:val="28"/>
          <w:szCs w:val="28"/>
        </w:rPr>
        <w:t xml:space="preserve"> М. признать необоснованной.</w:t>
      </w:r>
    </w:p>
    <w:p w:rsidR="00A57BF3" w:rsidRPr="00A57BF3" w:rsidRDefault="00260848" w:rsidP="00A57BF3">
      <w:pPr>
        <w:pStyle w:val="a3"/>
        <w:spacing w:before="0" w:beforeAutospacing="0" w:after="0"/>
        <w:ind w:firstLine="709"/>
        <w:jc w:val="both"/>
        <w:rPr>
          <w:color w:val="FF0000"/>
          <w:sz w:val="28"/>
          <w:szCs w:val="28"/>
        </w:rPr>
      </w:pPr>
      <w:r w:rsidRPr="00A57BF3">
        <w:rPr>
          <w:b/>
          <w:sz w:val="28"/>
          <w:szCs w:val="28"/>
        </w:rPr>
        <w:t xml:space="preserve">16. </w:t>
      </w:r>
      <w:r w:rsidRPr="00A57BF3">
        <w:rPr>
          <w:rFonts w:eastAsia="Calibri"/>
          <w:sz w:val="28"/>
          <w:szCs w:val="28"/>
        </w:rPr>
        <w:t xml:space="preserve">На основании приказа финансового управления </w:t>
      </w:r>
      <w:r w:rsidRPr="00A57BF3">
        <w:rPr>
          <w:sz w:val="28"/>
          <w:szCs w:val="28"/>
        </w:rPr>
        <w:t xml:space="preserve">от </w:t>
      </w:r>
      <w:r w:rsidR="00A57BF3" w:rsidRPr="00A57BF3">
        <w:rPr>
          <w:sz w:val="28"/>
          <w:szCs w:val="28"/>
        </w:rPr>
        <w:t>28</w:t>
      </w:r>
      <w:r w:rsidRPr="00A57BF3">
        <w:rPr>
          <w:sz w:val="28"/>
          <w:szCs w:val="28"/>
        </w:rPr>
        <w:t>.</w:t>
      </w:r>
      <w:r w:rsidR="00A57BF3" w:rsidRPr="00A57BF3">
        <w:rPr>
          <w:sz w:val="28"/>
          <w:szCs w:val="28"/>
        </w:rPr>
        <w:t>10</w:t>
      </w:r>
      <w:r w:rsidRPr="00A57BF3">
        <w:rPr>
          <w:sz w:val="28"/>
          <w:szCs w:val="28"/>
        </w:rPr>
        <w:t>.201</w:t>
      </w:r>
      <w:r w:rsidR="00A57BF3" w:rsidRPr="00A57BF3">
        <w:rPr>
          <w:sz w:val="28"/>
          <w:szCs w:val="28"/>
        </w:rPr>
        <w:t>9</w:t>
      </w:r>
      <w:r w:rsidRPr="00A57BF3">
        <w:rPr>
          <w:sz w:val="28"/>
          <w:szCs w:val="28"/>
        </w:rPr>
        <w:t xml:space="preserve"> года № 5</w:t>
      </w:r>
      <w:r w:rsidR="00A57BF3" w:rsidRPr="00A57BF3">
        <w:rPr>
          <w:sz w:val="28"/>
          <w:szCs w:val="28"/>
        </w:rPr>
        <w:t>3</w:t>
      </w:r>
      <w:r w:rsidRPr="00A57BF3">
        <w:rPr>
          <w:sz w:val="28"/>
          <w:szCs w:val="28"/>
        </w:rPr>
        <w:t xml:space="preserve"> «О проведении проверки», проведена плановая проверка </w:t>
      </w:r>
      <w:r w:rsidR="00A57BF3" w:rsidRPr="00A57BF3">
        <w:rPr>
          <w:sz w:val="28"/>
          <w:szCs w:val="28"/>
        </w:rPr>
        <w:t>МАОУ СОШ №13 по использованию бюджетных средств, выделенных на выполнение муниципального задания, полноты и достоверности отчетности.</w:t>
      </w:r>
      <w:r w:rsidRPr="00A57BF3">
        <w:rPr>
          <w:color w:val="FF0000"/>
          <w:sz w:val="28"/>
          <w:szCs w:val="28"/>
        </w:rPr>
        <w:t xml:space="preserve"> </w:t>
      </w:r>
    </w:p>
    <w:p w:rsidR="00A57BF3" w:rsidRPr="00A57BF3" w:rsidRDefault="00A57BF3" w:rsidP="00A57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F3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установлено:</w:t>
      </w:r>
    </w:p>
    <w:p w:rsidR="00A57BF3" w:rsidRPr="00A57BF3" w:rsidRDefault="00A57BF3" w:rsidP="00A57BF3">
      <w:pPr>
        <w:pStyle w:val="a5"/>
        <w:rPr>
          <w:szCs w:val="28"/>
        </w:rPr>
      </w:pPr>
      <w:r w:rsidRPr="00A57BF3">
        <w:rPr>
          <w:szCs w:val="28"/>
        </w:rPr>
        <w:t xml:space="preserve">- в нарушение Порядка представления и размещения информации государственными (муниципальными) учреждениями на официальном сайте (сайт </w:t>
      </w:r>
      <w:proofErr w:type="spellStart"/>
      <w:r w:rsidRPr="00A57BF3">
        <w:rPr>
          <w:szCs w:val="28"/>
        </w:rPr>
        <w:t>www</w:t>
      </w:r>
      <w:proofErr w:type="spellEnd"/>
      <w:r w:rsidRPr="00A57BF3">
        <w:rPr>
          <w:szCs w:val="28"/>
        </w:rPr>
        <w:t>/</w:t>
      </w:r>
      <w:proofErr w:type="spellStart"/>
      <w:r w:rsidRPr="00A57BF3">
        <w:rPr>
          <w:szCs w:val="28"/>
        </w:rPr>
        <w:t>bus</w:t>
      </w:r>
      <w:proofErr w:type="spellEnd"/>
      <w:r w:rsidRPr="00A57BF3">
        <w:rPr>
          <w:szCs w:val="28"/>
        </w:rPr>
        <w:t>.</w:t>
      </w:r>
      <w:r w:rsidRPr="00A57BF3">
        <w:rPr>
          <w:szCs w:val="28"/>
          <w:lang w:val="en-US"/>
        </w:rPr>
        <w:t>g</w:t>
      </w:r>
      <w:proofErr w:type="spellStart"/>
      <w:r w:rsidRPr="00A57BF3">
        <w:rPr>
          <w:szCs w:val="28"/>
        </w:rPr>
        <w:t>ov</w:t>
      </w:r>
      <w:proofErr w:type="spellEnd"/>
      <w:r w:rsidRPr="00A57BF3">
        <w:rPr>
          <w:szCs w:val="28"/>
        </w:rPr>
        <w:t>.</w:t>
      </w:r>
      <w:proofErr w:type="spellStart"/>
      <w:r w:rsidRPr="00A57BF3">
        <w:rPr>
          <w:szCs w:val="28"/>
          <w:lang w:val="en-US"/>
        </w:rPr>
        <w:t>ru</w:t>
      </w:r>
      <w:proofErr w:type="spellEnd"/>
      <w:r w:rsidRPr="00A57BF3">
        <w:rPr>
          <w:szCs w:val="28"/>
        </w:rPr>
        <w:t>.), МАОУ СОШ № 13 размещена неполная информация о финансовой деятельности учреждения;</w:t>
      </w:r>
    </w:p>
    <w:p w:rsidR="00A57BF3" w:rsidRPr="00A57BF3" w:rsidRDefault="00A57BF3" w:rsidP="00A57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F3">
        <w:rPr>
          <w:rFonts w:ascii="Times New Roman" w:hAnsi="Times New Roman" w:cs="Times New Roman"/>
          <w:sz w:val="28"/>
          <w:szCs w:val="28"/>
        </w:rPr>
        <w:t xml:space="preserve">- в нарушение </w:t>
      </w:r>
      <w:hyperlink r:id="rId13" w:history="1">
        <w:r w:rsidRPr="00A57BF3">
          <w:rPr>
            <w:rFonts w:ascii="Times New Roman" w:hAnsi="Times New Roman" w:cs="Times New Roman"/>
            <w:sz w:val="28"/>
            <w:szCs w:val="28"/>
          </w:rPr>
          <w:t>п. 11</w:t>
        </w:r>
      </w:hyperlink>
      <w:r w:rsidRPr="00A57BF3">
        <w:rPr>
          <w:rFonts w:ascii="Times New Roman" w:hAnsi="Times New Roman" w:cs="Times New Roman"/>
          <w:sz w:val="28"/>
          <w:szCs w:val="28"/>
        </w:rPr>
        <w:t xml:space="preserve"> Инструкции № 157н имеет место несвоевременного принятия к учету первичных учетных документов;</w:t>
      </w:r>
    </w:p>
    <w:p w:rsidR="00A57BF3" w:rsidRPr="00A57BF3" w:rsidRDefault="00A57BF3" w:rsidP="00A57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F3">
        <w:rPr>
          <w:rFonts w:ascii="Times New Roman" w:hAnsi="Times New Roman" w:cs="Times New Roman"/>
          <w:sz w:val="28"/>
          <w:szCs w:val="28"/>
        </w:rPr>
        <w:t xml:space="preserve">- в нарушение </w:t>
      </w:r>
      <w:hyperlink r:id="rId14" w:history="1">
        <w:r w:rsidRPr="00A57BF3">
          <w:rPr>
            <w:rFonts w:ascii="Times New Roman" w:hAnsi="Times New Roman" w:cs="Times New Roman"/>
            <w:sz w:val="28"/>
            <w:szCs w:val="28"/>
          </w:rPr>
          <w:t>п. 204</w:t>
        </w:r>
      </w:hyperlink>
      <w:r w:rsidRPr="00A57BF3">
        <w:rPr>
          <w:rFonts w:ascii="Times New Roman" w:hAnsi="Times New Roman" w:cs="Times New Roman"/>
          <w:sz w:val="28"/>
          <w:szCs w:val="28"/>
        </w:rPr>
        <w:t xml:space="preserve"> Инструкции № 157н имеет место некорректного отражения расходов на подписку на сумму 12 459,64 рубля;</w:t>
      </w:r>
    </w:p>
    <w:p w:rsidR="00A57BF3" w:rsidRPr="00A57BF3" w:rsidRDefault="00A57BF3" w:rsidP="00A57BF3">
      <w:pPr>
        <w:pStyle w:val="a3"/>
        <w:spacing w:before="0" w:beforeAutospacing="0" w:after="0"/>
        <w:ind w:firstLine="709"/>
        <w:jc w:val="both"/>
        <w:rPr>
          <w:color w:val="FF0000"/>
          <w:sz w:val="28"/>
          <w:szCs w:val="28"/>
        </w:rPr>
      </w:pPr>
      <w:r w:rsidRPr="00A57BF3">
        <w:rPr>
          <w:sz w:val="28"/>
          <w:szCs w:val="28"/>
        </w:rPr>
        <w:t>- на счете 4.103.11 «</w:t>
      </w:r>
      <w:proofErr w:type="spellStart"/>
      <w:r w:rsidRPr="00A57BF3">
        <w:rPr>
          <w:sz w:val="28"/>
          <w:szCs w:val="28"/>
        </w:rPr>
        <w:t>непроизведенные</w:t>
      </w:r>
      <w:proofErr w:type="spellEnd"/>
      <w:r w:rsidRPr="00A57BF3">
        <w:rPr>
          <w:sz w:val="28"/>
          <w:szCs w:val="28"/>
        </w:rPr>
        <w:t xml:space="preserve"> активы» отражение кадастровой стоимости земельного участка произведено на 56 копеек больше, чем стоимость земельного участка, отраженная на официальном сайте </w:t>
      </w:r>
      <w:proofErr w:type="spellStart"/>
      <w:r w:rsidRPr="00A57BF3">
        <w:rPr>
          <w:sz w:val="28"/>
          <w:szCs w:val="28"/>
        </w:rPr>
        <w:t>Росреестра</w:t>
      </w:r>
      <w:proofErr w:type="spellEnd"/>
      <w:r w:rsidRPr="00A57BF3">
        <w:rPr>
          <w:sz w:val="28"/>
          <w:szCs w:val="28"/>
        </w:rPr>
        <w:t xml:space="preserve"> </w:t>
      </w:r>
      <w:hyperlink r:id="rId15" w:history="1">
        <w:r w:rsidRPr="00A57BF3">
          <w:rPr>
            <w:rStyle w:val="ac"/>
          </w:rPr>
          <w:t>www.</w:t>
        </w:r>
        <w:r w:rsidRPr="00A57BF3">
          <w:rPr>
            <w:rStyle w:val="ac"/>
            <w:lang w:val="en-US"/>
          </w:rPr>
          <w:t>rosreestr</w:t>
        </w:r>
        <w:r w:rsidRPr="00A57BF3">
          <w:rPr>
            <w:rStyle w:val="ac"/>
          </w:rPr>
          <w:t>.</w:t>
        </w:r>
        <w:r w:rsidRPr="00A57BF3">
          <w:rPr>
            <w:rStyle w:val="ac"/>
            <w:lang w:val="en-US"/>
          </w:rPr>
          <w:t>ru</w:t>
        </w:r>
      </w:hyperlink>
    </w:p>
    <w:p w:rsidR="00894781" w:rsidRDefault="004D5B65" w:rsidP="00894781">
      <w:pPr>
        <w:pStyle w:val="a3"/>
        <w:spacing w:before="0" w:beforeAutospacing="0" w:after="0"/>
        <w:ind w:firstLine="709"/>
        <w:jc w:val="both"/>
        <w:rPr>
          <w:szCs w:val="28"/>
        </w:rPr>
      </w:pPr>
      <w:r w:rsidRPr="00894781">
        <w:rPr>
          <w:b/>
          <w:sz w:val="28"/>
          <w:szCs w:val="28"/>
        </w:rPr>
        <w:t xml:space="preserve">17. </w:t>
      </w:r>
      <w:proofErr w:type="gramStart"/>
      <w:r w:rsidRPr="00894781">
        <w:rPr>
          <w:rFonts w:eastAsia="Calibri"/>
          <w:sz w:val="28"/>
          <w:szCs w:val="28"/>
        </w:rPr>
        <w:t xml:space="preserve">На основании приказа финансового управления </w:t>
      </w:r>
      <w:r w:rsidRPr="00894781">
        <w:rPr>
          <w:sz w:val="28"/>
          <w:szCs w:val="28"/>
        </w:rPr>
        <w:t xml:space="preserve">от </w:t>
      </w:r>
      <w:r w:rsidR="00A57BF3" w:rsidRPr="00894781">
        <w:rPr>
          <w:sz w:val="28"/>
          <w:szCs w:val="28"/>
        </w:rPr>
        <w:t>18</w:t>
      </w:r>
      <w:r w:rsidRPr="00894781">
        <w:rPr>
          <w:sz w:val="28"/>
          <w:szCs w:val="28"/>
        </w:rPr>
        <w:t xml:space="preserve"> </w:t>
      </w:r>
      <w:r w:rsidR="00A57BF3" w:rsidRPr="00894781">
        <w:rPr>
          <w:sz w:val="28"/>
          <w:szCs w:val="28"/>
        </w:rPr>
        <w:t>ноября</w:t>
      </w:r>
      <w:r w:rsidRPr="00894781">
        <w:rPr>
          <w:sz w:val="28"/>
          <w:szCs w:val="28"/>
        </w:rPr>
        <w:t xml:space="preserve"> 201</w:t>
      </w:r>
      <w:r w:rsidR="00A57BF3" w:rsidRPr="00894781">
        <w:rPr>
          <w:sz w:val="28"/>
          <w:szCs w:val="28"/>
        </w:rPr>
        <w:t>9</w:t>
      </w:r>
      <w:r w:rsidRPr="00894781">
        <w:rPr>
          <w:sz w:val="28"/>
          <w:szCs w:val="28"/>
        </w:rPr>
        <w:t xml:space="preserve"> года № 5</w:t>
      </w:r>
      <w:r w:rsidR="00A57BF3" w:rsidRPr="00894781">
        <w:rPr>
          <w:sz w:val="28"/>
          <w:szCs w:val="28"/>
        </w:rPr>
        <w:t>8</w:t>
      </w:r>
      <w:r w:rsidRPr="00894781">
        <w:rPr>
          <w:sz w:val="28"/>
          <w:szCs w:val="28"/>
        </w:rPr>
        <w:t xml:space="preserve"> «О проведении проверки» проведена плановая проверка</w:t>
      </w:r>
      <w:r w:rsidRPr="00BF081D">
        <w:rPr>
          <w:color w:val="FF0000"/>
          <w:sz w:val="28"/>
          <w:szCs w:val="28"/>
        </w:rPr>
        <w:t xml:space="preserve"> </w:t>
      </w:r>
      <w:r w:rsidR="00894781" w:rsidRPr="00894781">
        <w:rPr>
          <w:spacing w:val="4"/>
          <w:sz w:val="28"/>
          <w:szCs w:val="28"/>
        </w:rPr>
        <w:t xml:space="preserve">муниципального бюджетного учреждения культуры «Районный организационно - методический центр» </w:t>
      </w:r>
      <w:r w:rsidR="00894781" w:rsidRPr="00894781">
        <w:rPr>
          <w:sz w:val="28"/>
          <w:szCs w:val="28"/>
        </w:rPr>
        <w:t>по использованию средств, выделенных на выполнение муниципального задания, полноты и достоверности отчетности об исполнении муниципального задания, предупреждение и выявление нарушений законодательства РФ и иных нормативно-правовых актов согласно части 8 статьи 99 Федерального закона</w:t>
      </w:r>
      <w:r w:rsidR="00894781">
        <w:rPr>
          <w:sz w:val="28"/>
          <w:szCs w:val="28"/>
        </w:rPr>
        <w:t xml:space="preserve"> от 5</w:t>
      </w:r>
      <w:proofErr w:type="gramEnd"/>
      <w:r w:rsidR="00894781">
        <w:rPr>
          <w:sz w:val="28"/>
          <w:szCs w:val="28"/>
        </w:rPr>
        <w:t xml:space="preserve"> апреля 2013 года</w:t>
      </w:r>
      <w:r w:rsidR="00894781" w:rsidRPr="00894781">
        <w:rPr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 (далее Закона №44-ФЗ) за 2018 год</w:t>
      </w:r>
    </w:p>
    <w:p w:rsidR="00894781" w:rsidRPr="00894781" w:rsidRDefault="00894781" w:rsidP="0089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4781">
        <w:rPr>
          <w:rFonts w:ascii="Times New Roman" w:eastAsia="Calibri" w:hAnsi="Times New Roman" w:cs="Times New Roman"/>
          <w:bCs/>
          <w:sz w:val="28"/>
          <w:szCs w:val="28"/>
        </w:rPr>
        <w:t>По результатам проверки установлено:</w:t>
      </w:r>
    </w:p>
    <w:p w:rsidR="00894781" w:rsidRPr="00894781" w:rsidRDefault="00894781" w:rsidP="00894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4781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Вид деятельности «</w:t>
      </w:r>
      <w:proofErr w:type="gramStart"/>
      <w:r w:rsidRPr="00894781">
        <w:rPr>
          <w:rFonts w:ascii="Times New Roman" w:eastAsia="Calibri" w:hAnsi="Times New Roman" w:cs="Times New Roman"/>
          <w:spacing w:val="4"/>
          <w:sz w:val="28"/>
          <w:szCs w:val="28"/>
        </w:rPr>
        <w:t>прочая</w:t>
      </w:r>
      <w:proofErr w:type="gramEnd"/>
      <w:r w:rsidRPr="00894781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деятельности в области культуры» согласно пункта 2.4.1. Устава </w:t>
      </w:r>
      <w:r w:rsidRPr="00894781">
        <w:rPr>
          <w:rFonts w:ascii="Times New Roman" w:eastAsia="Calibri" w:hAnsi="Times New Roman" w:cs="Times New Roman"/>
          <w:sz w:val="28"/>
          <w:szCs w:val="28"/>
        </w:rPr>
        <w:t>МБУК «РОМЦ»</w:t>
      </w:r>
      <w:r w:rsidRPr="00894781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, с 1.01.2017 года в кодах ОКВЭД отсутствует и не соответствует </w:t>
      </w:r>
      <w:r w:rsidRPr="00894781">
        <w:rPr>
          <w:rFonts w:ascii="Times New Roman" w:eastAsia="Calibri" w:hAnsi="Times New Roman" w:cs="Times New Roman"/>
          <w:sz w:val="28"/>
          <w:szCs w:val="28"/>
        </w:rPr>
        <w:t xml:space="preserve">виду деятельности </w:t>
      </w:r>
      <w:proofErr w:type="gramStart"/>
      <w:r w:rsidRPr="00894781">
        <w:rPr>
          <w:rFonts w:ascii="Times New Roman" w:eastAsia="Calibri" w:hAnsi="Times New Roman" w:cs="Times New Roman"/>
          <w:sz w:val="28"/>
          <w:szCs w:val="28"/>
        </w:rPr>
        <w:t>согласно выписки</w:t>
      </w:r>
      <w:proofErr w:type="gramEnd"/>
      <w:r w:rsidRPr="00894781">
        <w:rPr>
          <w:rFonts w:ascii="Times New Roman" w:eastAsia="Calibri" w:hAnsi="Times New Roman" w:cs="Times New Roman"/>
          <w:sz w:val="28"/>
          <w:szCs w:val="28"/>
        </w:rPr>
        <w:t xml:space="preserve"> ЕГРЮЛ»;</w:t>
      </w:r>
    </w:p>
    <w:p w:rsidR="00894781" w:rsidRPr="00894781" w:rsidRDefault="00894781" w:rsidP="0089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4781">
        <w:rPr>
          <w:rFonts w:ascii="Times New Roman" w:eastAsia="Calibri" w:hAnsi="Times New Roman" w:cs="Times New Roman"/>
          <w:sz w:val="28"/>
          <w:szCs w:val="28"/>
        </w:rPr>
        <w:t xml:space="preserve"> в нарушении </w:t>
      </w:r>
      <w:proofErr w:type="spellStart"/>
      <w:proofErr w:type="gramStart"/>
      <w:r w:rsidRPr="00894781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894781">
        <w:rPr>
          <w:rFonts w:ascii="Times New Roman" w:eastAsia="Calibri" w:hAnsi="Times New Roman" w:cs="Times New Roman"/>
          <w:sz w:val="28"/>
          <w:szCs w:val="28"/>
        </w:rPr>
        <w:t xml:space="preserve"> 2.15. Порядка № 47 Учреждением несвоевременно вносятся изменения в План ФХД, показатели плана ФХД на 31.12.2018 год, данные Плана ФХД не соответствуют сумме Соглашения о предоставлении субсидии на выполнение муниципального задания;</w:t>
      </w:r>
    </w:p>
    <w:p w:rsidR="00894781" w:rsidRPr="00894781" w:rsidRDefault="00894781" w:rsidP="00894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4781">
        <w:rPr>
          <w:rFonts w:ascii="Times New Roman" w:eastAsia="Calibri" w:hAnsi="Times New Roman" w:cs="Times New Roman"/>
          <w:sz w:val="28"/>
          <w:szCs w:val="28"/>
        </w:rPr>
        <w:t xml:space="preserve"> в нарушение раздела </w:t>
      </w:r>
      <w:proofErr w:type="spellStart"/>
      <w:r w:rsidRPr="00894781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894781">
        <w:rPr>
          <w:rFonts w:ascii="Times New Roman" w:eastAsia="Calibri" w:hAnsi="Times New Roman" w:cs="Times New Roman"/>
          <w:sz w:val="28"/>
          <w:szCs w:val="28"/>
        </w:rPr>
        <w:t>) пункта 2 приказа Минфина России от 29 августа 2016 г. № 142н «О внесении изменений в приказ Министерства финансов Российской Федерации от 28 июля 2010 г. N 81н «О Требованиях к плану финансово-хозяйственной деятельности государственного (муниципального) учреждения» отсутствуют расчеты (обоснования) плановых показателей по выплатам;</w:t>
      </w:r>
    </w:p>
    <w:p w:rsidR="00894781" w:rsidRPr="00894781" w:rsidRDefault="00894781" w:rsidP="0089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94781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утвержденная учетная политика учреждения не соответствует федеральным стандартам;</w:t>
      </w:r>
    </w:p>
    <w:p w:rsidR="00894781" w:rsidRPr="00894781" w:rsidRDefault="00894781" w:rsidP="00894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947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94781">
        <w:rPr>
          <w:rFonts w:ascii="Times New Roman" w:eastAsia="Calibri" w:hAnsi="Times New Roman" w:cs="Times New Roman"/>
          <w:sz w:val="28"/>
          <w:szCs w:val="28"/>
        </w:rPr>
        <w:t xml:space="preserve">в нарушении п.11 инструкции № 157н имеет место несвоевременного принятия первичных учетных документов к учету, отражение неточных сведений (неверно указываются содержание операции, поставщик услуги, </w:t>
      </w:r>
      <w:r w:rsidRPr="00894781">
        <w:rPr>
          <w:rFonts w:ascii="Times New Roman" w:eastAsia="Calibri" w:hAnsi="Times New Roman" w:cs="Times New Roman"/>
          <w:sz w:val="28"/>
          <w:szCs w:val="28"/>
        </w:rPr>
        <w:lastRenderedPageBreak/>
        <w:t>вместо товарных накладных и актов выполненных работ к учету принимаются счета и счета-фактуры), на сумму 206 350,00 рублей.</w:t>
      </w:r>
    </w:p>
    <w:p w:rsidR="00894781" w:rsidRPr="00894781" w:rsidRDefault="00894781" w:rsidP="00894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94781">
        <w:rPr>
          <w:rFonts w:ascii="Times New Roman" w:eastAsia="Calibri" w:hAnsi="Times New Roman" w:cs="Times New Roman"/>
          <w:sz w:val="28"/>
          <w:szCs w:val="28"/>
        </w:rPr>
        <w:t xml:space="preserve"> Показатели формы 0503762 «Сведения о результатах учреждения по исполнению государственного (муниципального) задания» в составе годовой бюджетной отчетности по состоянию на 01.01.2019 года, формы 0503737 «отчет об исполнении учреждением плана его финансово-хозяйственной деятельности» по виду деятельности КВФО 4 (субсидия на выполнение муниципального задания) в составе годовой бюджетной отчетности не соответствуют показателям в части объема финансового обеспечения муниципального задания.</w:t>
      </w:r>
      <w:proofErr w:type="gramEnd"/>
    </w:p>
    <w:p w:rsidR="00894781" w:rsidRPr="00894781" w:rsidRDefault="00894781" w:rsidP="0089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94781">
        <w:rPr>
          <w:rFonts w:ascii="Times New Roman" w:eastAsia="Calibri" w:hAnsi="Times New Roman" w:cs="Times New Roman"/>
          <w:bCs/>
          <w:sz w:val="28"/>
          <w:szCs w:val="28"/>
        </w:rPr>
        <w:t>В связи с тем, что Главным распорядителем не утверждены правила нормирования</w:t>
      </w:r>
      <w:r w:rsidRPr="00894781">
        <w:rPr>
          <w:rFonts w:ascii="Times New Roman" w:eastAsia="Calibri" w:hAnsi="Times New Roman" w:cs="Times New Roman"/>
          <w:sz w:val="28"/>
          <w:szCs w:val="28"/>
        </w:rPr>
        <w:t xml:space="preserve"> на обеспечение функций отдела культуры и подведомственных ему муниципальных казенных и бюджетных учреждений, не утвержден ведомственный перечень</w:t>
      </w:r>
      <w:r w:rsidRPr="008947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94781">
        <w:rPr>
          <w:rFonts w:ascii="Times New Roman" w:eastAsia="Calibri" w:hAnsi="Times New Roman" w:cs="Times New Roman"/>
          <w:sz w:val="28"/>
          <w:szCs w:val="28"/>
        </w:rPr>
        <w:t>отдельных видов товаров, работ, услуг, в отношении которых отделом культуры определены требования к потребительским свойствам (в том числе качеству) и иным характеристикам (в том числе предельные цены товаров, работ, услуг) на 2018</w:t>
      </w:r>
      <w:proofErr w:type="gramEnd"/>
      <w:r w:rsidRPr="00894781">
        <w:rPr>
          <w:rFonts w:ascii="Times New Roman" w:eastAsia="Calibri" w:hAnsi="Times New Roman" w:cs="Times New Roman"/>
          <w:sz w:val="28"/>
          <w:szCs w:val="28"/>
        </w:rPr>
        <w:t xml:space="preserve"> год Учреждением п.19 Федерального закона № 44-ФЗ не применялся.</w:t>
      </w:r>
    </w:p>
    <w:p w:rsidR="00AD3FCF" w:rsidRPr="00AD3FCF" w:rsidRDefault="004D5B65" w:rsidP="00AD3FCF">
      <w:pPr>
        <w:pStyle w:val="a3"/>
        <w:spacing w:before="0" w:beforeAutospacing="0" w:after="0"/>
        <w:ind w:firstLine="709"/>
        <w:jc w:val="both"/>
      </w:pPr>
      <w:r w:rsidRPr="00AD3FCF">
        <w:rPr>
          <w:b/>
          <w:spacing w:val="-2"/>
          <w:sz w:val="28"/>
          <w:szCs w:val="28"/>
        </w:rPr>
        <w:t>18</w:t>
      </w:r>
      <w:r w:rsidRPr="00AD3FCF">
        <w:rPr>
          <w:spacing w:val="-2"/>
          <w:sz w:val="28"/>
          <w:szCs w:val="28"/>
        </w:rPr>
        <w:t xml:space="preserve">. </w:t>
      </w:r>
      <w:proofErr w:type="gramStart"/>
      <w:r w:rsidRPr="00AD3FCF">
        <w:rPr>
          <w:rFonts w:eastAsia="Calibri"/>
          <w:sz w:val="28"/>
          <w:szCs w:val="28"/>
        </w:rPr>
        <w:t xml:space="preserve">На основании приказа финансового управления </w:t>
      </w:r>
      <w:r w:rsidRPr="00AD3FCF">
        <w:rPr>
          <w:sz w:val="28"/>
          <w:szCs w:val="28"/>
        </w:rPr>
        <w:t xml:space="preserve">от </w:t>
      </w:r>
      <w:r w:rsidR="00AD3FCF" w:rsidRPr="00AD3FCF">
        <w:rPr>
          <w:sz w:val="28"/>
          <w:szCs w:val="28"/>
        </w:rPr>
        <w:t>5</w:t>
      </w:r>
      <w:r w:rsidRPr="00AD3FCF">
        <w:rPr>
          <w:sz w:val="28"/>
          <w:szCs w:val="28"/>
        </w:rPr>
        <w:t>.</w:t>
      </w:r>
      <w:r w:rsidR="00AD3FCF" w:rsidRPr="00AD3FCF">
        <w:rPr>
          <w:sz w:val="28"/>
          <w:szCs w:val="28"/>
        </w:rPr>
        <w:t>04</w:t>
      </w:r>
      <w:r w:rsidRPr="00AD3FCF">
        <w:rPr>
          <w:sz w:val="28"/>
          <w:szCs w:val="28"/>
        </w:rPr>
        <w:t>.201</w:t>
      </w:r>
      <w:r w:rsidR="00894781" w:rsidRPr="00AD3FCF">
        <w:rPr>
          <w:sz w:val="28"/>
          <w:szCs w:val="28"/>
        </w:rPr>
        <w:t>9</w:t>
      </w:r>
      <w:r w:rsidRPr="00AD3FCF">
        <w:rPr>
          <w:sz w:val="28"/>
          <w:szCs w:val="28"/>
        </w:rPr>
        <w:t xml:space="preserve"> года    </w:t>
      </w:r>
      <w:r w:rsidRPr="00AD3FCF">
        <w:t xml:space="preserve">№ </w:t>
      </w:r>
      <w:r w:rsidR="00894781" w:rsidRPr="00AD3FCF">
        <w:rPr>
          <w:sz w:val="28"/>
          <w:szCs w:val="28"/>
        </w:rPr>
        <w:t>1</w:t>
      </w:r>
      <w:r w:rsidR="00AD3FCF" w:rsidRPr="00AD3FCF">
        <w:rPr>
          <w:sz w:val="28"/>
          <w:szCs w:val="28"/>
        </w:rPr>
        <w:t>9</w:t>
      </w:r>
      <w:r w:rsidRPr="00AD3FCF">
        <w:rPr>
          <w:sz w:val="28"/>
          <w:szCs w:val="28"/>
        </w:rPr>
        <w:t xml:space="preserve"> «О проведении проверки» проведена плановая </w:t>
      </w:r>
      <w:r w:rsidR="00AD3FCF" w:rsidRPr="00AD3FCF">
        <w:rPr>
          <w:sz w:val="28"/>
          <w:szCs w:val="28"/>
        </w:rPr>
        <w:t>проверка расходования денежных средств, выделенных администрации муниципального образования Курганинский район на строительство офиса врача общей практики, в станице Воздвиженская Курганинского района, на основании Закона Краснодарского края от 15.12.2004 г.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</w:t>
      </w:r>
      <w:proofErr w:type="gramEnd"/>
      <w:r w:rsidR="00AD3FCF" w:rsidRPr="00AD3FCF">
        <w:rPr>
          <w:sz w:val="28"/>
          <w:szCs w:val="28"/>
        </w:rPr>
        <w:t>» и Закона Краснодарского края от 20.12.2017 г. № 3722-КЗ «О краевом бюджете на 2018 год и на плановый период 2019 и 2020 годов».</w:t>
      </w:r>
    </w:p>
    <w:p w:rsidR="004D5B65" w:rsidRPr="00AD3FCF" w:rsidRDefault="004D5B65" w:rsidP="00AD3FCF">
      <w:pPr>
        <w:pStyle w:val="a3"/>
        <w:spacing w:before="0" w:beforeAutospacing="0" w:after="0"/>
        <w:ind w:firstLine="709"/>
        <w:jc w:val="both"/>
      </w:pPr>
      <w:r w:rsidRPr="00AD3FCF">
        <w:rPr>
          <w:sz w:val="28"/>
          <w:szCs w:val="28"/>
        </w:rPr>
        <w:t xml:space="preserve"> По итогам проверки нарушений не установлено.</w:t>
      </w:r>
    </w:p>
    <w:p w:rsidR="00CE61B2" w:rsidRPr="00894781" w:rsidRDefault="004D5B65" w:rsidP="00CE61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4781">
        <w:rPr>
          <w:rFonts w:ascii="Times New Roman" w:hAnsi="Times New Roman" w:cs="Times New Roman"/>
          <w:b/>
          <w:sz w:val="28"/>
          <w:szCs w:val="28"/>
        </w:rPr>
        <w:t>19.</w:t>
      </w:r>
      <w:r w:rsidRPr="00894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61B2" w:rsidRPr="00894781">
        <w:rPr>
          <w:rFonts w:ascii="Times New Roman" w:hAnsi="Times New Roman" w:cs="Times New Roman"/>
          <w:sz w:val="28"/>
          <w:szCs w:val="28"/>
        </w:rPr>
        <w:t xml:space="preserve">На основании приказа финансового управления администрации муниципального образования Курганинский район от 2 </w:t>
      </w:r>
      <w:r w:rsidR="00894781" w:rsidRPr="00894781">
        <w:rPr>
          <w:rFonts w:ascii="Times New Roman" w:hAnsi="Times New Roman" w:cs="Times New Roman"/>
          <w:sz w:val="28"/>
          <w:szCs w:val="28"/>
        </w:rPr>
        <w:t>декабря</w:t>
      </w:r>
      <w:r w:rsidR="00CE61B2" w:rsidRPr="00894781">
        <w:rPr>
          <w:rFonts w:ascii="Times New Roman" w:hAnsi="Times New Roman" w:cs="Times New Roman"/>
          <w:sz w:val="28"/>
          <w:szCs w:val="28"/>
        </w:rPr>
        <w:t xml:space="preserve"> 201</w:t>
      </w:r>
      <w:r w:rsidR="00894781" w:rsidRPr="00894781">
        <w:rPr>
          <w:rFonts w:ascii="Times New Roman" w:hAnsi="Times New Roman" w:cs="Times New Roman"/>
          <w:sz w:val="28"/>
          <w:szCs w:val="28"/>
        </w:rPr>
        <w:t>9</w:t>
      </w:r>
      <w:r w:rsidR="00CE61B2" w:rsidRPr="008947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4781" w:rsidRPr="00894781">
        <w:rPr>
          <w:rFonts w:ascii="Times New Roman" w:hAnsi="Times New Roman" w:cs="Times New Roman"/>
          <w:sz w:val="28"/>
          <w:szCs w:val="28"/>
        </w:rPr>
        <w:t xml:space="preserve">    </w:t>
      </w:r>
      <w:r w:rsidR="00CE61B2" w:rsidRPr="00894781">
        <w:rPr>
          <w:rFonts w:ascii="Times New Roman" w:hAnsi="Times New Roman" w:cs="Times New Roman"/>
          <w:sz w:val="28"/>
          <w:szCs w:val="28"/>
        </w:rPr>
        <w:t>№ 6</w:t>
      </w:r>
      <w:r w:rsidR="00894781" w:rsidRPr="00894781">
        <w:rPr>
          <w:rFonts w:ascii="Times New Roman" w:hAnsi="Times New Roman" w:cs="Times New Roman"/>
          <w:sz w:val="28"/>
          <w:szCs w:val="28"/>
        </w:rPr>
        <w:t>1</w:t>
      </w:r>
      <w:r w:rsidR="00CE61B2" w:rsidRPr="00894781">
        <w:rPr>
          <w:rFonts w:ascii="Times New Roman" w:hAnsi="Times New Roman" w:cs="Times New Roman"/>
          <w:sz w:val="28"/>
          <w:szCs w:val="28"/>
        </w:rPr>
        <w:t xml:space="preserve"> «О проведении проверки» проведена плановая проверка</w:t>
      </w:r>
      <w:r w:rsidR="00CE61B2" w:rsidRPr="00BF08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4781" w:rsidRPr="00894781">
        <w:rPr>
          <w:rFonts w:ascii="Times New Roman" w:hAnsi="Times New Roman" w:cs="Times New Roman"/>
          <w:sz w:val="28"/>
          <w:szCs w:val="28"/>
        </w:rPr>
        <w:t xml:space="preserve">отдельных вопросов финансово-хозяйственной деятельности </w:t>
      </w:r>
      <w:r w:rsidR="00894781" w:rsidRPr="00894781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Петропавловского сельского поселения Курганинского района </w:t>
      </w:r>
      <w:r w:rsidR="00894781" w:rsidRPr="00894781">
        <w:rPr>
          <w:rFonts w:ascii="Times New Roman" w:hAnsi="Times New Roman" w:cs="Times New Roman"/>
          <w:sz w:val="28"/>
          <w:szCs w:val="28"/>
        </w:rPr>
        <w:t xml:space="preserve">за 2018 год, </w:t>
      </w:r>
      <w:r w:rsidR="00894781" w:rsidRPr="00894781">
        <w:rPr>
          <w:rFonts w:ascii="Times New Roman" w:hAnsi="Times New Roman" w:cs="Times New Roman"/>
          <w:color w:val="000000"/>
          <w:sz w:val="28"/>
          <w:szCs w:val="28"/>
        </w:rPr>
        <w:t>исполнение пункта 8 статьи 99 Федерального закона от 5 апреля 2013 года   № 44-ФЗ «О контрактной системе в сфере закупок товаров, работ, услуг для обеспечения государственных</w:t>
      </w:r>
      <w:proofErr w:type="gramEnd"/>
      <w:r w:rsidR="00894781" w:rsidRPr="00894781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нужд».</w:t>
      </w:r>
    </w:p>
    <w:p w:rsidR="00894781" w:rsidRPr="00894781" w:rsidRDefault="00894781" w:rsidP="00894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81">
        <w:rPr>
          <w:rFonts w:ascii="Times New Roman" w:hAnsi="Times New Roman" w:cs="Times New Roman"/>
          <w:sz w:val="28"/>
          <w:szCs w:val="28"/>
        </w:rPr>
        <w:t>По результатам проверки установлено:</w:t>
      </w:r>
    </w:p>
    <w:p w:rsidR="00894781" w:rsidRPr="00894781" w:rsidRDefault="00894781" w:rsidP="0089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81">
        <w:rPr>
          <w:rFonts w:ascii="Times New Roman" w:hAnsi="Times New Roman" w:cs="Times New Roman"/>
          <w:sz w:val="28"/>
          <w:szCs w:val="28"/>
        </w:rPr>
        <w:t>- Учреждением допущено неэффективное расходование бюджетных сре</w:t>
      </w:r>
      <w:proofErr w:type="gramStart"/>
      <w:r w:rsidRPr="0089478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894781">
        <w:rPr>
          <w:rFonts w:ascii="Times New Roman" w:hAnsi="Times New Roman" w:cs="Times New Roman"/>
          <w:sz w:val="28"/>
          <w:szCs w:val="28"/>
        </w:rPr>
        <w:t>оличестве 5 случаев на общую сумму 103,79 рублей (уплате пени за несвоевременную оплату налогов, взносов зачисляемых в бюджет ОМС, электроэнергию);</w:t>
      </w:r>
    </w:p>
    <w:p w:rsidR="00894781" w:rsidRPr="00894781" w:rsidRDefault="00894781" w:rsidP="00894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81">
        <w:rPr>
          <w:rFonts w:ascii="Times New Roman" w:hAnsi="Times New Roman" w:cs="Times New Roman"/>
          <w:sz w:val="28"/>
          <w:szCs w:val="28"/>
        </w:rPr>
        <w:t>- установлено неэффективное управление расходами по разделу 0104 в сумме 49 681,30 рублей;</w:t>
      </w:r>
    </w:p>
    <w:p w:rsidR="00894781" w:rsidRPr="00894781" w:rsidRDefault="00894781" w:rsidP="00894781">
      <w:pPr>
        <w:pStyle w:val="a5"/>
      </w:pPr>
      <w:r w:rsidRPr="00894781">
        <w:lastRenderedPageBreak/>
        <w:t>- в нарушении приказа Минфина России от 1 июля 2013 г. N 65н</w:t>
      </w:r>
      <w:r w:rsidRPr="00894781">
        <w:br/>
        <w:t xml:space="preserve"> произведена оплата за установку комплекса видеонаблюдения на сумму 74 964,00 рублей по КОСГУ 225.</w:t>
      </w:r>
    </w:p>
    <w:p w:rsidR="00894781" w:rsidRPr="00894781" w:rsidRDefault="00894781" w:rsidP="00AD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81">
        <w:rPr>
          <w:rFonts w:ascii="Times New Roman" w:hAnsi="Times New Roman" w:cs="Times New Roman"/>
          <w:sz w:val="28"/>
          <w:szCs w:val="28"/>
        </w:rPr>
        <w:t>- в нарушение пункта 41 Инструкции № 157н, в бухгалтерском учете Учреждения в составе основных средств по состоянию на 31.10.2018 года числится как отдельный объект основных средств системный блок С-3000/160/512/Р5/128M (инвентарный номер ПП1101040016) стоимостью 14 586,00 рублей;</w:t>
      </w:r>
    </w:p>
    <w:p w:rsidR="00894781" w:rsidRPr="00894781" w:rsidRDefault="00894781" w:rsidP="00AD3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781">
        <w:rPr>
          <w:rFonts w:ascii="Times New Roman" w:hAnsi="Times New Roman" w:cs="Times New Roman"/>
          <w:sz w:val="28"/>
          <w:szCs w:val="28"/>
        </w:rPr>
        <w:t xml:space="preserve">- в инвентаризационной описи (сличительной ведомости) № ПА000001 (формы 0504087) от 31 октября 2018 года на счете 1.101.38.000 некорректно отражено наименование объекта имущества казны «устройство ограждения сквера 80 </w:t>
      </w:r>
      <w:proofErr w:type="spellStart"/>
      <w:r w:rsidRPr="00894781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894781">
        <w:rPr>
          <w:rFonts w:ascii="Times New Roman" w:hAnsi="Times New Roman" w:cs="Times New Roman"/>
          <w:sz w:val="28"/>
          <w:szCs w:val="28"/>
        </w:rPr>
        <w:t xml:space="preserve"> образования Краснодарского края», «устройство ограждения сквера по ул. Ленина»;</w:t>
      </w:r>
    </w:p>
    <w:p w:rsidR="00894781" w:rsidRPr="00894781" w:rsidRDefault="00894781" w:rsidP="00AD3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781">
        <w:rPr>
          <w:rFonts w:ascii="Times New Roman" w:hAnsi="Times New Roman" w:cs="Times New Roman"/>
          <w:sz w:val="28"/>
          <w:szCs w:val="28"/>
        </w:rPr>
        <w:t xml:space="preserve">- имеет место некачественного проведения инвентаризации: объекты основных средств, которые не эксплуатируются (пишущие машинки в количестве 3 штук инвентарные номера 1101040004, 01630040, 1101040003) общей балансовой стоимостью 13 412,88 рублей, числятся на балансе учреждения, тем самым </w:t>
      </w:r>
      <w:proofErr w:type="gramStart"/>
      <w:r w:rsidRPr="00894781">
        <w:rPr>
          <w:rFonts w:ascii="Times New Roman" w:hAnsi="Times New Roman" w:cs="Times New Roman"/>
          <w:sz w:val="28"/>
          <w:szCs w:val="28"/>
        </w:rPr>
        <w:t>нарушен</w:t>
      </w:r>
      <w:proofErr w:type="gramEnd"/>
      <w:r w:rsidRPr="00894781">
        <w:rPr>
          <w:rFonts w:ascii="Times New Roman" w:hAnsi="Times New Roman" w:cs="Times New Roman"/>
          <w:sz w:val="28"/>
          <w:szCs w:val="28"/>
        </w:rPr>
        <w:t xml:space="preserve"> п.7 ФСБУ «Основные средства».</w:t>
      </w:r>
    </w:p>
    <w:p w:rsidR="00894781" w:rsidRPr="00894781" w:rsidRDefault="00894781" w:rsidP="00AD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81">
        <w:rPr>
          <w:rFonts w:ascii="Times New Roman" w:hAnsi="Times New Roman" w:cs="Times New Roman"/>
          <w:sz w:val="28"/>
          <w:szCs w:val="28"/>
        </w:rPr>
        <w:t xml:space="preserve">- в нарушении </w:t>
      </w:r>
      <w:hyperlink r:id="rId16" w:history="1">
        <w:r w:rsidRPr="00894781">
          <w:rPr>
            <w:rFonts w:ascii="Times New Roman" w:hAnsi="Times New Roman" w:cs="Times New Roman"/>
            <w:sz w:val="28"/>
            <w:szCs w:val="28"/>
          </w:rPr>
          <w:t>п. 11</w:t>
        </w:r>
      </w:hyperlink>
      <w:r w:rsidRPr="00894781">
        <w:rPr>
          <w:rFonts w:ascii="Times New Roman" w:hAnsi="Times New Roman" w:cs="Times New Roman"/>
          <w:sz w:val="28"/>
          <w:szCs w:val="28"/>
        </w:rPr>
        <w:t xml:space="preserve"> Инструкции № 157н имеет место несвоевременного принятия первичных учетных документов к учету, а так же отражение неточных сведений на сумму 30 200,00 рублей;</w:t>
      </w:r>
    </w:p>
    <w:p w:rsidR="00894781" w:rsidRPr="00894781" w:rsidRDefault="00894781" w:rsidP="00AD3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781">
        <w:rPr>
          <w:rFonts w:ascii="Times New Roman" w:hAnsi="Times New Roman" w:cs="Times New Roman"/>
          <w:sz w:val="28"/>
          <w:szCs w:val="28"/>
        </w:rPr>
        <w:t>- в нарушении п. 204 Инструкции № 157н «учет расчетов по выданным авансам в рамках заключенных договоров (государственных контрактов) на поставку товаров, выполнение работ, оказания услуг» произведено некорректное отражение хозяйственных операций по выданным авансам с отражением на счете 1.302.00.000 на сумму 2 000,00 рублей;</w:t>
      </w:r>
    </w:p>
    <w:p w:rsidR="00894781" w:rsidRPr="00894781" w:rsidRDefault="00894781" w:rsidP="00AD3F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94781">
        <w:rPr>
          <w:rFonts w:ascii="Times New Roman" w:hAnsi="Times New Roman" w:cs="Times New Roman"/>
          <w:sz w:val="28"/>
          <w:szCs w:val="28"/>
        </w:rPr>
        <w:t>- в нарушении постановления администрации Петропавловского сельского поселения от 30.05.2016 № 152 «Об утверждении нормативных затрат на</w:t>
      </w:r>
      <w:r w:rsidRPr="00894781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обеспечение функций администрации Петропавловского сельского поселения Курганинского района и подведомственных ей муниципальных казенных учреждений», цена товара за единицу превышает предельную цену за единицу, установленную нормативными затратами 5 случаев на общую сумму 638,50 рублей;</w:t>
      </w:r>
    </w:p>
    <w:p w:rsidR="00894781" w:rsidRPr="00894781" w:rsidRDefault="00894781" w:rsidP="00894781">
      <w:pPr>
        <w:pStyle w:val="Default"/>
        <w:ind w:firstLine="709"/>
        <w:jc w:val="both"/>
        <w:rPr>
          <w:spacing w:val="-2"/>
          <w:sz w:val="28"/>
          <w:szCs w:val="28"/>
        </w:rPr>
      </w:pPr>
      <w:r w:rsidRPr="00894781">
        <w:rPr>
          <w:spacing w:val="-2"/>
          <w:sz w:val="28"/>
          <w:szCs w:val="28"/>
        </w:rPr>
        <w:t xml:space="preserve">- Учреждением </w:t>
      </w:r>
      <w:r w:rsidRPr="00894781">
        <w:rPr>
          <w:sz w:val="28"/>
          <w:szCs w:val="28"/>
        </w:rPr>
        <w:t xml:space="preserve">превышен </w:t>
      </w:r>
      <w:r w:rsidRPr="00894781">
        <w:rPr>
          <w:spacing w:val="-2"/>
          <w:sz w:val="28"/>
          <w:szCs w:val="28"/>
        </w:rPr>
        <w:t>годовой объем закупок у единственного поставщика</w:t>
      </w:r>
      <w:r w:rsidRPr="00894781">
        <w:rPr>
          <w:sz w:val="28"/>
          <w:szCs w:val="28"/>
        </w:rPr>
        <w:t xml:space="preserve"> </w:t>
      </w:r>
      <w:r w:rsidRPr="00894781">
        <w:rPr>
          <w:spacing w:val="-2"/>
          <w:sz w:val="28"/>
          <w:szCs w:val="28"/>
        </w:rPr>
        <w:t xml:space="preserve">на сумму 1 949 608,33 рублей по </w:t>
      </w:r>
      <w:proofErr w:type="spellStart"/>
      <w:proofErr w:type="gramStart"/>
      <w:r w:rsidRPr="00894781">
        <w:rPr>
          <w:spacing w:val="-2"/>
          <w:sz w:val="28"/>
          <w:szCs w:val="28"/>
        </w:rPr>
        <w:t>п</w:t>
      </w:r>
      <w:proofErr w:type="spellEnd"/>
      <w:proofErr w:type="gramEnd"/>
      <w:r w:rsidRPr="00894781">
        <w:rPr>
          <w:spacing w:val="-2"/>
          <w:sz w:val="28"/>
          <w:szCs w:val="28"/>
        </w:rPr>
        <w:t xml:space="preserve"> 4. ч.1 ст. 93 Закона №44-ФЗ, </w:t>
      </w:r>
      <w:r w:rsidRPr="00894781">
        <w:rPr>
          <w:sz w:val="28"/>
          <w:szCs w:val="28"/>
        </w:rPr>
        <w:t>без имеющихся на то оснований (без внесения изменений в план-график)</w:t>
      </w:r>
      <w:r w:rsidRPr="00894781">
        <w:rPr>
          <w:spacing w:val="-2"/>
          <w:sz w:val="28"/>
          <w:szCs w:val="28"/>
        </w:rPr>
        <w:t>.</w:t>
      </w:r>
    </w:p>
    <w:p w:rsidR="00AD3FCF" w:rsidRPr="00954D31" w:rsidRDefault="00CE61B2" w:rsidP="00954D31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D3FCF">
        <w:rPr>
          <w:b/>
          <w:sz w:val="28"/>
          <w:szCs w:val="28"/>
        </w:rPr>
        <w:t>20</w:t>
      </w:r>
      <w:r w:rsidRPr="00AD3FCF">
        <w:rPr>
          <w:sz w:val="28"/>
          <w:szCs w:val="28"/>
        </w:rPr>
        <w:t xml:space="preserve">. </w:t>
      </w:r>
      <w:proofErr w:type="gramStart"/>
      <w:r w:rsidRPr="00AD3FCF">
        <w:rPr>
          <w:sz w:val="28"/>
          <w:szCs w:val="28"/>
        </w:rPr>
        <w:t>На основании приказа финансового управления администрации муниципального образования Курганинский район от 2</w:t>
      </w:r>
      <w:r w:rsidR="00AD3FCF" w:rsidRPr="00AD3FCF">
        <w:rPr>
          <w:sz w:val="28"/>
          <w:szCs w:val="28"/>
        </w:rPr>
        <w:t>2.11.</w:t>
      </w:r>
      <w:r w:rsidRPr="00AD3FCF">
        <w:rPr>
          <w:sz w:val="28"/>
          <w:szCs w:val="28"/>
        </w:rPr>
        <w:t>201</w:t>
      </w:r>
      <w:r w:rsidR="00AD3FCF" w:rsidRPr="00AD3FCF">
        <w:rPr>
          <w:sz w:val="28"/>
          <w:szCs w:val="28"/>
        </w:rPr>
        <w:t>9 г № 6</w:t>
      </w:r>
      <w:r w:rsidRPr="00AD3FCF">
        <w:rPr>
          <w:sz w:val="28"/>
          <w:szCs w:val="28"/>
        </w:rPr>
        <w:t>0 «О проведении проверки» проведена плановая проверка</w:t>
      </w:r>
      <w:r w:rsidRPr="00BF081D">
        <w:rPr>
          <w:color w:val="FF0000"/>
          <w:sz w:val="28"/>
          <w:szCs w:val="28"/>
        </w:rPr>
        <w:t xml:space="preserve"> </w:t>
      </w:r>
      <w:r w:rsidR="00AD3FCF">
        <w:rPr>
          <w:color w:val="000000"/>
          <w:sz w:val="28"/>
          <w:szCs w:val="28"/>
        </w:rPr>
        <w:t xml:space="preserve">расходования денежных средств, выделенных на реализацию программы «Капитальный ремонт и ремонт автомобильных дорог местного значения на 2019 год» подпрограммы «Строительство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</w:t>
      </w:r>
      <w:r w:rsidR="00AD3FCF">
        <w:rPr>
          <w:color w:val="000000"/>
          <w:sz w:val="28"/>
          <w:szCs w:val="28"/>
        </w:rPr>
        <w:lastRenderedPageBreak/>
        <w:t>«Развитие</w:t>
      </w:r>
      <w:proofErr w:type="gramEnd"/>
      <w:r w:rsidR="00AD3FCF">
        <w:rPr>
          <w:color w:val="000000"/>
          <w:sz w:val="28"/>
          <w:szCs w:val="28"/>
        </w:rPr>
        <w:t xml:space="preserve"> сети автомобильных дорог Краснодарского края» в 2019 году.</w:t>
      </w:r>
      <w:r w:rsidR="00954D31">
        <w:rPr>
          <w:color w:val="000000"/>
          <w:sz w:val="28"/>
          <w:szCs w:val="28"/>
        </w:rPr>
        <w:t xml:space="preserve"> </w:t>
      </w:r>
      <w:r w:rsidR="00AD3FCF" w:rsidRPr="00AD3FCF">
        <w:rPr>
          <w:sz w:val="28"/>
          <w:szCs w:val="28"/>
        </w:rPr>
        <w:t>По итогам проверки нарушений не установлено</w:t>
      </w:r>
      <w:r w:rsidR="00AD3FCF">
        <w:rPr>
          <w:sz w:val="28"/>
          <w:szCs w:val="28"/>
        </w:rPr>
        <w:t>.</w:t>
      </w:r>
    </w:p>
    <w:p w:rsidR="00C74463" w:rsidRPr="00954D31" w:rsidRDefault="00C74463" w:rsidP="00954D31">
      <w:pPr>
        <w:pStyle w:val="a3"/>
        <w:spacing w:before="0" w:beforeAutospacing="0" w:after="0"/>
        <w:ind w:firstLine="709"/>
        <w:jc w:val="both"/>
      </w:pPr>
      <w:r w:rsidRPr="00954D31">
        <w:rPr>
          <w:b/>
          <w:sz w:val="28"/>
          <w:szCs w:val="28"/>
        </w:rPr>
        <w:t>21.</w:t>
      </w:r>
      <w:r w:rsidRPr="00954D31">
        <w:rPr>
          <w:sz w:val="28"/>
          <w:szCs w:val="28"/>
        </w:rPr>
        <w:t xml:space="preserve"> На основании приказ</w:t>
      </w:r>
      <w:r w:rsidR="00954D31">
        <w:rPr>
          <w:sz w:val="28"/>
          <w:szCs w:val="28"/>
        </w:rPr>
        <w:t>а</w:t>
      </w:r>
      <w:r w:rsidRPr="00954D31">
        <w:rPr>
          <w:sz w:val="28"/>
          <w:szCs w:val="28"/>
        </w:rPr>
        <w:t xml:space="preserve"> финансового управления администрации муниципального образования Курганинский район от </w:t>
      </w:r>
      <w:r w:rsidR="008D1226" w:rsidRPr="00954D31">
        <w:rPr>
          <w:sz w:val="28"/>
          <w:szCs w:val="28"/>
        </w:rPr>
        <w:t>17</w:t>
      </w:r>
      <w:r w:rsidRPr="00954D31">
        <w:rPr>
          <w:sz w:val="28"/>
          <w:szCs w:val="28"/>
        </w:rPr>
        <w:t>.1</w:t>
      </w:r>
      <w:r w:rsidR="008D1226" w:rsidRPr="00954D31">
        <w:rPr>
          <w:sz w:val="28"/>
          <w:szCs w:val="28"/>
        </w:rPr>
        <w:t>2</w:t>
      </w:r>
      <w:r w:rsidRPr="00954D31">
        <w:rPr>
          <w:sz w:val="28"/>
          <w:szCs w:val="28"/>
        </w:rPr>
        <w:t>.201</w:t>
      </w:r>
      <w:r w:rsidR="008D1226" w:rsidRPr="00954D31">
        <w:rPr>
          <w:sz w:val="28"/>
          <w:szCs w:val="28"/>
        </w:rPr>
        <w:t>9</w:t>
      </w:r>
      <w:r w:rsidRPr="00954D31">
        <w:rPr>
          <w:sz w:val="28"/>
          <w:szCs w:val="28"/>
        </w:rPr>
        <w:t xml:space="preserve"> года № 7</w:t>
      </w:r>
      <w:r w:rsidR="008D1226" w:rsidRPr="00954D31">
        <w:rPr>
          <w:sz w:val="28"/>
          <w:szCs w:val="28"/>
        </w:rPr>
        <w:t>3</w:t>
      </w:r>
      <w:r w:rsidRPr="00954D31">
        <w:rPr>
          <w:sz w:val="28"/>
          <w:szCs w:val="28"/>
        </w:rPr>
        <w:t xml:space="preserve"> «О проведении проверки» проведена плановая проверка</w:t>
      </w:r>
      <w:r w:rsidRPr="00954D31">
        <w:t xml:space="preserve"> </w:t>
      </w:r>
      <w:r w:rsidR="00954D31" w:rsidRPr="00954D31">
        <w:rPr>
          <w:sz w:val="28"/>
          <w:szCs w:val="28"/>
        </w:rPr>
        <w:t>расходования денежных средств, выделенных администрации Октябрьского сельского поселения Курганинского района в 2019 году на реализацию мероприятия по развитию водопроводно-канализационного комплекса муниципальной программы Октябрьского сельского поселения Курганинского района «Развитие водопроводно-канализационного комплекса».</w:t>
      </w:r>
      <w:r w:rsidRPr="00954D31">
        <w:rPr>
          <w:sz w:val="28"/>
          <w:szCs w:val="28"/>
        </w:rPr>
        <w:t xml:space="preserve"> По итогам проверки нарушений не установлено.</w:t>
      </w:r>
    </w:p>
    <w:sectPr w:rsidR="00C74463" w:rsidRPr="00954D31" w:rsidSect="004D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453E"/>
    <w:multiLevelType w:val="hybridMultilevel"/>
    <w:tmpl w:val="AB7AFE00"/>
    <w:lvl w:ilvl="0" w:tplc="99865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261"/>
    <w:rsid w:val="00016BC8"/>
    <w:rsid w:val="001302D8"/>
    <w:rsid w:val="0014064C"/>
    <w:rsid w:val="001902F2"/>
    <w:rsid w:val="00221B99"/>
    <w:rsid w:val="00260848"/>
    <w:rsid w:val="00280734"/>
    <w:rsid w:val="00290B3D"/>
    <w:rsid w:val="002A2C52"/>
    <w:rsid w:val="002F53F6"/>
    <w:rsid w:val="003A773A"/>
    <w:rsid w:val="003C0260"/>
    <w:rsid w:val="004D5018"/>
    <w:rsid w:val="004D5B65"/>
    <w:rsid w:val="005112B9"/>
    <w:rsid w:val="00716A9F"/>
    <w:rsid w:val="0072330A"/>
    <w:rsid w:val="0073450F"/>
    <w:rsid w:val="007B51D7"/>
    <w:rsid w:val="0082305D"/>
    <w:rsid w:val="00894781"/>
    <w:rsid w:val="00897845"/>
    <w:rsid w:val="008D1226"/>
    <w:rsid w:val="0093126B"/>
    <w:rsid w:val="009538C3"/>
    <w:rsid w:val="00954D31"/>
    <w:rsid w:val="009768D2"/>
    <w:rsid w:val="009B22E0"/>
    <w:rsid w:val="00A45261"/>
    <w:rsid w:val="00A57BF3"/>
    <w:rsid w:val="00A7639C"/>
    <w:rsid w:val="00AD3FCF"/>
    <w:rsid w:val="00AF4C7F"/>
    <w:rsid w:val="00B0424D"/>
    <w:rsid w:val="00B61CDE"/>
    <w:rsid w:val="00B81AE1"/>
    <w:rsid w:val="00BC6A54"/>
    <w:rsid w:val="00BF081D"/>
    <w:rsid w:val="00C04170"/>
    <w:rsid w:val="00C74463"/>
    <w:rsid w:val="00CE61B2"/>
    <w:rsid w:val="00CF3B63"/>
    <w:rsid w:val="00DE1A3A"/>
    <w:rsid w:val="00EF0D86"/>
    <w:rsid w:val="00FB40FA"/>
    <w:rsid w:val="00FD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18"/>
  </w:style>
  <w:style w:type="paragraph" w:styleId="1">
    <w:name w:val="heading 1"/>
    <w:basedOn w:val="a"/>
    <w:next w:val="a"/>
    <w:link w:val="10"/>
    <w:qFormat/>
    <w:rsid w:val="00EF0D8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8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6BC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34">
    <w:name w:val="s_34"/>
    <w:basedOn w:val="a"/>
    <w:rsid w:val="00DE1A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rsid w:val="00DE1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qFormat/>
    <w:rsid w:val="00DE1A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DE1A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0D86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260848"/>
    <w:rPr>
      <w:color w:val="106BBE"/>
    </w:rPr>
  </w:style>
  <w:style w:type="paragraph" w:styleId="a8">
    <w:name w:val="Title"/>
    <w:basedOn w:val="a"/>
    <w:next w:val="a"/>
    <w:link w:val="a9"/>
    <w:qFormat/>
    <w:rsid w:val="004D5B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4D5B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CE6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978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rsid w:val="00AF4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A57BF3"/>
    <w:rPr>
      <w:color w:val="0000FF"/>
      <w:sz w:val="28"/>
      <w:szCs w:val="28"/>
      <w:u w:val="single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2011" TargetMode="External"/><Relationship Id="rId13" Type="http://schemas.openxmlformats.org/officeDocument/2006/relationships/hyperlink" Target="garantF1://12080849.20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80849.2011" TargetMode="External"/><Relationship Id="rId12" Type="http://schemas.openxmlformats.org/officeDocument/2006/relationships/hyperlink" Target="garantF1://70539264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0849.201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80849.2011" TargetMode="External"/><Relationship Id="rId11" Type="http://schemas.openxmlformats.org/officeDocument/2006/relationships/hyperlink" Target="garantF1://12080849.2011" TargetMode="External"/><Relationship Id="rId5" Type="http://schemas.openxmlformats.org/officeDocument/2006/relationships/hyperlink" Target="garantF1://12080849.2011" TargetMode="External"/><Relationship Id="rId15" Type="http://schemas.openxmlformats.org/officeDocument/2006/relationships/hyperlink" Target="http://www.rosreestr.ru" TargetMode="External"/><Relationship Id="rId10" Type="http://schemas.openxmlformats.org/officeDocument/2006/relationships/hyperlink" Target="garantF1://12080849.20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0849.2011" TargetMode="External"/><Relationship Id="rId14" Type="http://schemas.openxmlformats.org/officeDocument/2006/relationships/hyperlink" Target="garantF1://12080849.2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15</Pages>
  <Words>5756</Words>
  <Characters>32814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germ_na</dc:creator>
  <cp:lastModifiedBy>germ_na</cp:lastModifiedBy>
  <cp:revision>6</cp:revision>
  <dcterms:created xsi:type="dcterms:W3CDTF">2020-01-20T13:12:00Z</dcterms:created>
  <dcterms:modified xsi:type="dcterms:W3CDTF">2020-01-27T06:26:00Z</dcterms:modified>
</cp:coreProperties>
</file>